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106" w:type="dxa"/>
        <w:tblLayout w:type="fixed"/>
        <w:tblLook w:val="0000"/>
      </w:tblPr>
      <w:tblGrid>
        <w:gridCol w:w="1135"/>
        <w:gridCol w:w="8080"/>
        <w:gridCol w:w="1276"/>
      </w:tblGrid>
      <w:tr w:rsidR="00D4141B" w:rsidRPr="00B40937">
        <w:tc>
          <w:tcPr>
            <w:tcW w:w="1135" w:type="dxa"/>
          </w:tcPr>
          <w:p w:rsidR="00D4141B" w:rsidRPr="00A469FC" w:rsidRDefault="00F5033D" w:rsidP="00C333B2">
            <w:pPr>
              <w:spacing w:line="276" w:lineRule="auto"/>
              <w:rPr>
                <w:b w:val="0"/>
                <w:bCs w:val="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4.5pt">
                  <v:imagedata r:id="rId6" o:title=""/>
                </v:shape>
              </w:pict>
            </w:r>
          </w:p>
        </w:tc>
        <w:tc>
          <w:tcPr>
            <w:tcW w:w="8080" w:type="dxa"/>
          </w:tcPr>
          <w:tbl>
            <w:tblPr>
              <w:tblW w:w="7991" w:type="dxa"/>
              <w:tblLayout w:type="fixed"/>
              <w:tblLook w:val="00A0"/>
            </w:tblPr>
            <w:tblGrid>
              <w:gridCol w:w="3780"/>
              <w:gridCol w:w="4211"/>
            </w:tblGrid>
            <w:tr w:rsidR="00D4141B" w:rsidRPr="00C333B2">
              <w:tc>
                <w:tcPr>
                  <w:tcW w:w="3780" w:type="dxa"/>
                </w:tcPr>
                <w:p w:rsidR="00D4141B" w:rsidRPr="00C333B2" w:rsidRDefault="00D4141B" w:rsidP="00C333B2">
                  <w:pPr>
                    <w:spacing w:line="276" w:lineRule="auto"/>
                    <w:jc w:val="center"/>
                  </w:pPr>
                  <w:r w:rsidRPr="00C333B2">
                    <w:rPr>
                      <w:lang w:val="ru-RU"/>
                    </w:rPr>
                    <w:t>УКРАЇНА</w:t>
                  </w:r>
                </w:p>
                <w:p w:rsidR="00D4141B" w:rsidRPr="00C333B2" w:rsidRDefault="00D4141B" w:rsidP="00C333B2">
                  <w:pPr>
                    <w:pStyle w:val="8"/>
                    <w:spacing w:before="0" w:after="0" w:line="276" w:lineRule="auto"/>
                    <w:jc w:val="center"/>
                    <w:rPr>
                      <w:i w:val="0"/>
                      <w:iCs w:val="0"/>
                    </w:rPr>
                  </w:pPr>
                  <w:r w:rsidRPr="00C333B2">
                    <w:rPr>
                      <w:i w:val="0"/>
                      <w:iCs w:val="0"/>
                    </w:rPr>
                    <w:t>ХАРКІВСЬКА МІСЬКА</w:t>
                  </w:r>
                </w:p>
                <w:p w:rsidR="00D4141B" w:rsidRPr="00C333B2" w:rsidRDefault="00D4141B" w:rsidP="00C333B2">
                  <w:pPr>
                    <w:pStyle w:val="8"/>
                    <w:spacing w:before="0" w:after="0" w:line="276" w:lineRule="auto"/>
                    <w:jc w:val="center"/>
                    <w:rPr>
                      <w:i w:val="0"/>
                      <w:iCs w:val="0"/>
                    </w:rPr>
                  </w:pPr>
                  <w:r w:rsidRPr="00C333B2">
                    <w:rPr>
                      <w:i w:val="0"/>
                      <w:iCs w:val="0"/>
                    </w:rPr>
                    <w:t>РАДА</w:t>
                  </w:r>
                </w:p>
                <w:p w:rsidR="00D4141B" w:rsidRPr="00C333B2" w:rsidRDefault="00D4141B" w:rsidP="00C333B2">
                  <w:pPr>
                    <w:spacing w:line="276" w:lineRule="auto"/>
                    <w:jc w:val="center"/>
                  </w:pPr>
                  <w:r w:rsidRPr="00C333B2">
                    <w:t>ХАРКІВСЬКОЇ ОБЛАСТІ</w:t>
                  </w:r>
                </w:p>
                <w:p w:rsidR="00D4141B" w:rsidRPr="00C333B2" w:rsidRDefault="00D4141B" w:rsidP="00C333B2">
                  <w:pPr>
                    <w:spacing w:line="276" w:lineRule="auto"/>
                    <w:jc w:val="center"/>
                  </w:pPr>
                  <w:r w:rsidRPr="00C333B2">
                    <w:t>ВИКОНАВЧИЙ КОМІТЕТ</w:t>
                  </w:r>
                </w:p>
                <w:p w:rsidR="00D4141B" w:rsidRPr="00C333B2" w:rsidRDefault="00D4141B" w:rsidP="00C333B2">
                  <w:pPr>
                    <w:spacing w:line="276" w:lineRule="auto"/>
                    <w:jc w:val="center"/>
                  </w:pPr>
                  <w:r w:rsidRPr="00C333B2">
                    <w:t>АДМІНІСТРАЦІЯ ЛЕНІНСЬКОГО РАЙОНУ</w:t>
                  </w:r>
                </w:p>
                <w:p w:rsidR="00D4141B" w:rsidRPr="00C333B2" w:rsidRDefault="00D4141B" w:rsidP="00C333B2">
                  <w:pPr>
                    <w:spacing w:line="276" w:lineRule="auto"/>
                    <w:jc w:val="center"/>
                  </w:pPr>
                </w:p>
                <w:p w:rsidR="00D4141B" w:rsidRPr="00C333B2" w:rsidRDefault="00D4141B" w:rsidP="00C333B2">
                  <w:pPr>
                    <w:spacing w:line="276" w:lineRule="auto"/>
                    <w:jc w:val="center"/>
                  </w:pPr>
                  <w:r w:rsidRPr="00C333B2">
                    <w:t>УПРАВЛІННЯ ОСВІТИ</w:t>
                  </w:r>
                </w:p>
                <w:p w:rsidR="00D4141B" w:rsidRPr="00C333B2" w:rsidRDefault="00D4141B" w:rsidP="00C333B2">
                  <w:pPr>
                    <w:spacing w:line="276" w:lineRule="auto"/>
                    <w:jc w:val="center"/>
                    <w:rPr>
                      <w:vertAlign w:val="superscript"/>
                    </w:rPr>
                  </w:pPr>
                </w:p>
                <w:p w:rsidR="00D4141B" w:rsidRPr="00C333B2" w:rsidRDefault="00D4141B" w:rsidP="00C333B2">
                  <w:pPr>
                    <w:spacing w:line="276" w:lineRule="auto"/>
                    <w:jc w:val="center"/>
                  </w:pPr>
                </w:p>
              </w:tc>
              <w:tc>
                <w:tcPr>
                  <w:tcW w:w="4211" w:type="dxa"/>
                </w:tcPr>
                <w:p w:rsidR="00D4141B" w:rsidRPr="00C333B2" w:rsidRDefault="00D4141B" w:rsidP="00C333B2">
                  <w:pPr>
                    <w:spacing w:line="276" w:lineRule="auto"/>
                    <w:jc w:val="center"/>
                  </w:pPr>
                  <w:r w:rsidRPr="00C333B2">
                    <w:rPr>
                      <w:lang w:val="ru-RU"/>
                    </w:rPr>
                    <w:t>УКРАИНА</w:t>
                  </w:r>
                </w:p>
                <w:p w:rsidR="00D4141B" w:rsidRPr="00C333B2" w:rsidRDefault="00D4141B" w:rsidP="00C333B2">
                  <w:pPr>
                    <w:spacing w:line="276" w:lineRule="auto"/>
                    <w:jc w:val="center"/>
                    <w:rPr>
                      <w:lang w:val="ru-RU"/>
                    </w:rPr>
                  </w:pPr>
                  <w:r w:rsidRPr="00C333B2">
                    <w:rPr>
                      <w:lang w:val="ru-RU"/>
                    </w:rPr>
                    <w:t>ХАРЬКОВСКИЙ ГОРОДСКОЙ СОВЕТ</w:t>
                  </w:r>
                </w:p>
                <w:p w:rsidR="00D4141B" w:rsidRPr="00C333B2" w:rsidRDefault="00D4141B" w:rsidP="00C333B2">
                  <w:pPr>
                    <w:spacing w:line="276" w:lineRule="auto"/>
                    <w:jc w:val="center"/>
                  </w:pPr>
                  <w:r w:rsidRPr="00C333B2">
                    <w:rPr>
                      <w:lang w:val="ru-RU"/>
                    </w:rPr>
                    <w:t>ХАРЬКОВСКОЙ ОБЛАСТИ</w:t>
                  </w:r>
                </w:p>
                <w:p w:rsidR="00D4141B" w:rsidRPr="00C333B2" w:rsidRDefault="00D4141B" w:rsidP="00C333B2">
                  <w:pPr>
                    <w:spacing w:line="276" w:lineRule="auto"/>
                    <w:jc w:val="center"/>
                    <w:rPr>
                      <w:lang w:val="ru-RU"/>
                    </w:rPr>
                  </w:pPr>
                  <w:r w:rsidRPr="00C333B2">
                    <w:rPr>
                      <w:lang w:val="ru-RU"/>
                    </w:rPr>
                    <w:t>ИСПОЛНИТЕЛЬНЫЙ КОМИТЕТ</w:t>
                  </w:r>
                </w:p>
                <w:p w:rsidR="00D4141B" w:rsidRPr="00C333B2" w:rsidRDefault="00D4141B" w:rsidP="00C333B2">
                  <w:pPr>
                    <w:spacing w:line="276" w:lineRule="auto"/>
                    <w:jc w:val="center"/>
                  </w:pPr>
                  <w:r w:rsidRPr="00C333B2">
                    <w:rPr>
                      <w:lang w:val="ru-RU"/>
                    </w:rPr>
                    <w:t>АДМИНИСТРАЦИ</w:t>
                  </w:r>
                  <w:r w:rsidRPr="00C333B2">
                    <w:t>Я</w:t>
                  </w:r>
                </w:p>
                <w:p w:rsidR="00D4141B" w:rsidRPr="00C333B2" w:rsidRDefault="00D4141B" w:rsidP="00C333B2">
                  <w:pPr>
                    <w:spacing w:line="276" w:lineRule="auto"/>
                    <w:jc w:val="center"/>
                  </w:pPr>
                  <w:r w:rsidRPr="00C333B2">
                    <w:t xml:space="preserve">ЛЕНИНСКОГО </w:t>
                  </w:r>
                  <w:r w:rsidRPr="00C333B2">
                    <w:rPr>
                      <w:lang w:val="ru-RU"/>
                    </w:rPr>
                    <w:t>РАЙОН</w:t>
                  </w:r>
                  <w:r w:rsidRPr="00C333B2">
                    <w:t>А</w:t>
                  </w:r>
                </w:p>
                <w:p w:rsidR="00D4141B" w:rsidRPr="00C333B2" w:rsidRDefault="00D4141B" w:rsidP="00C333B2">
                  <w:pPr>
                    <w:spacing w:line="276" w:lineRule="auto"/>
                    <w:jc w:val="center"/>
                  </w:pPr>
                </w:p>
                <w:p w:rsidR="00D4141B" w:rsidRPr="00C333B2" w:rsidRDefault="00D4141B" w:rsidP="00C333B2">
                  <w:pPr>
                    <w:spacing w:line="276" w:lineRule="auto"/>
                    <w:jc w:val="center"/>
                    <w:rPr>
                      <w:lang w:val="ru-RU"/>
                    </w:rPr>
                  </w:pPr>
                  <w:r w:rsidRPr="00C333B2">
                    <w:t>УПРАВЛЕНИ</w:t>
                  </w:r>
                  <w:r w:rsidRPr="00C333B2">
                    <w:rPr>
                      <w:lang w:val="ru-RU"/>
                    </w:rPr>
                    <w:t>Е ОБРАЗОВАНИЯ</w:t>
                  </w:r>
                </w:p>
                <w:p w:rsidR="00D4141B" w:rsidRPr="00C333B2" w:rsidRDefault="00D4141B" w:rsidP="00C333B2">
                  <w:pPr>
                    <w:spacing w:line="276" w:lineRule="auto"/>
                    <w:jc w:val="center"/>
                    <w:rPr>
                      <w:vertAlign w:val="superscript"/>
                    </w:rPr>
                  </w:pPr>
                </w:p>
                <w:p w:rsidR="00D4141B" w:rsidRPr="00C333B2" w:rsidRDefault="00D4141B" w:rsidP="00C333B2">
                  <w:pPr>
                    <w:spacing w:line="276" w:lineRule="auto"/>
                    <w:jc w:val="center"/>
                  </w:pPr>
                </w:p>
              </w:tc>
            </w:tr>
          </w:tbl>
          <w:p w:rsidR="00D4141B" w:rsidRPr="00B40937" w:rsidRDefault="00D4141B" w:rsidP="00C333B2">
            <w:pPr>
              <w:spacing w:line="276" w:lineRule="auto"/>
              <w:jc w:val="center"/>
              <w:rPr>
                <w:b w:val="0"/>
                <w:bCs w:val="0"/>
                <w:u w:val="single"/>
              </w:rPr>
            </w:pPr>
          </w:p>
        </w:tc>
        <w:tc>
          <w:tcPr>
            <w:tcW w:w="1276" w:type="dxa"/>
          </w:tcPr>
          <w:p w:rsidR="00D4141B" w:rsidRPr="00B40937" w:rsidRDefault="00F5033D" w:rsidP="00C333B2">
            <w:pPr>
              <w:spacing w:line="276" w:lineRule="auto"/>
              <w:ind w:left="-108"/>
              <w:rPr>
                <w:b w:val="0"/>
                <w:bCs w:val="0"/>
                <w:u w:val="single"/>
              </w:rPr>
            </w:pPr>
            <w:r w:rsidRPr="00F5033D">
              <w:rPr>
                <w:noProof/>
                <w:lang w:val="ru-RU"/>
              </w:rPr>
              <w:pict>
                <v:shape id="Рисунок 2" o:spid="_x0000_i1026" type="#_x0000_t75" style="width:52.5pt;height:64.5pt;visibility:visible">
                  <v:imagedata r:id="rId7" o:title=""/>
                </v:shape>
              </w:pict>
            </w:r>
          </w:p>
        </w:tc>
      </w:tr>
      <w:tr w:rsidR="00D4141B" w:rsidRPr="00B40937">
        <w:trPr>
          <w:trHeight w:val="104"/>
        </w:trPr>
        <w:tc>
          <w:tcPr>
            <w:tcW w:w="1135" w:type="dxa"/>
            <w:tcBorders>
              <w:top w:val="nil"/>
              <w:left w:val="nil"/>
              <w:bottom w:val="thickThinSmallGap" w:sz="24" w:space="0" w:color="auto"/>
              <w:right w:val="nil"/>
            </w:tcBorders>
          </w:tcPr>
          <w:p w:rsidR="00D4141B" w:rsidRPr="00B40937" w:rsidRDefault="00D4141B" w:rsidP="00C333B2">
            <w:pPr>
              <w:spacing w:line="276" w:lineRule="auto"/>
              <w:rPr>
                <w:b w:val="0"/>
                <w:bCs w:val="0"/>
                <w:u w:val="single"/>
              </w:rPr>
            </w:pPr>
          </w:p>
        </w:tc>
        <w:tc>
          <w:tcPr>
            <w:tcW w:w="8080" w:type="dxa"/>
            <w:tcBorders>
              <w:top w:val="nil"/>
              <w:left w:val="nil"/>
              <w:bottom w:val="thickThinSmallGap" w:sz="24" w:space="0" w:color="auto"/>
              <w:right w:val="nil"/>
            </w:tcBorders>
          </w:tcPr>
          <w:p w:rsidR="00D4141B" w:rsidRPr="00B40937" w:rsidRDefault="00D4141B" w:rsidP="00C333B2">
            <w:pPr>
              <w:spacing w:line="276" w:lineRule="auto"/>
              <w:rPr>
                <w:b w:val="0"/>
                <w:bCs w:val="0"/>
                <w:u w:val="single"/>
              </w:rPr>
            </w:pPr>
          </w:p>
        </w:tc>
        <w:tc>
          <w:tcPr>
            <w:tcW w:w="1276" w:type="dxa"/>
            <w:tcBorders>
              <w:top w:val="nil"/>
              <w:left w:val="nil"/>
              <w:bottom w:val="thickThinSmallGap" w:sz="24" w:space="0" w:color="auto"/>
              <w:right w:val="nil"/>
            </w:tcBorders>
          </w:tcPr>
          <w:p w:rsidR="00D4141B" w:rsidRPr="00B40937" w:rsidRDefault="00D4141B" w:rsidP="00C333B2">
            <w:pPr>
              <w:spacing w:line="276" w:lineRule="auto"/>
              <w:rPr>
                <w:b w:val="0"/>
                <w:bCs w:val="0"/>
                <w:u w:val="single"/>
              </w:rPr>
            </w:pPr>
          </w:p>
        </w:tc>
      </w:tr>
    </w:tbl>
    <w:p w:rsidR="00D4141B" w:rsidRPr="00371E6B" w:rsidRDefault="00D4141B" w:rsidP="00C333B2">
      <w:pPr>
        <w:spacing w:line="276" w:lineRule="auto"/>
        <w:rPr>
          <w:sz w:val="28"/>
          <w:szCs w:val="28"/>
        </w:rPr>
      </w:pPr>
    </w:p>
    <w:p w:rsidR="00D4141B" w:rsidRDefault="00D4141B" w:rsidP="00C333B2">
      <w:pPr>
        <w:spacing w:line="276" w:lineRule="auto"/>
        <w:jc w:val="center"/>
      </w:pPr>
    </w:p>
    <w:p w:rsidR="00D4141B" w:rsidRDefault="00D4141B" w:rsidP="00C333B2">
      <w:pPr>
        <w:spacing w:line="276" w:lineRule="auto"/>
        <w:jc w:val="center"/>
        <w:rPr>
          <w:b w:val="0"/>
          <w:bCs w:val="0"/>
          <w:sz w:val="32"/>
          <w:szCs w:val="32"/>
        </w:rPr>
      </w:pPr>
      <w:r w:rsidRPr="00371E6B">
        <w:rPr>
          <w:b w:val="0"/>
          <w:bCs w:val="0"/>
          <w:sz w:val="32"/>
          <w:szCs w:val="32"/>
        </w:rPr>
        <w:t xml:space="preserve">Н А К А З </w:t>
      </w:r>
    </w:p>
    <w:p w:rsidR="00D4141B" w:rsidRPr="009E3CA8" w:rsidRDefault="00D4141B" w:rsidP="00C333B2">
      <w:pPr>
        <w:spacing w:line="276" w:lineRule="auto"/>
        <w:ind w:left="284"/>
        <w:jc w:val="both"/>
        <w:rPr>
          <w:b w:val="0"/>
          <w:bCs w:val="0"/>
          <w:sz w:val="28"/>
          <w:szCs w:val="28"/>
        </w:rPr>
      </w:pPr>
    </w:p>
    <w:p w:rsidR="00D4141B" w:rsidRPr="007C2432" w:rsidRDefault="007C2432" w:rsidP="00C333B2">
      <w:pPr>
        <w:spacing w:line="276" w:lineRule="auto"/>
        <w:jc w:val="both"/>
        <w:rPr>
          <w:b w:val="0"/>
          <w:bCs w:val="0"/>
          <w:sz w:val="28"/>
          <w:szCs w:val="28"/>
          <w:lang w:val="ru-RU"/>
        </w:rPr>
      </w:pPr>
      <w:r>
        <w:rPr>
          <w:b w:val="0"/>
          <w:bCs w:val="0"/>
          <w:sz w:val="28"/>
          <w:szCs w:val="28"/>
        </w:rPr>
        <w:t>1</w:t>
      </w:r>
      <w:r>
        <w:rPr>
          <w:b w:val="0"/>
          <w:bCs w:val="0"/>
          <w:sz w:val="28"/>
          <w:szCs w:val="28"/>
          <w:lang w:val="ru-RU"/>
        </w:rPr>
        <w:t>9</w:t>
      </w:r>
      <w:r w:rsidR="00D4141B" w:rsidRPr="00981AD3">
        <w:rPr>
          <w:b w:val="0"/>
          <w:bCs w:val="0"/>
          <w:sz w:val="28"/>
          <w:szCs w:val="28"/>
        </w:rPr>
        <w:t>.</w:t>
      </w:r>
      <w:r w:rsidR="00D4141B">
        <w:rPr>
          <w:b w:val="0"/>
          <w:bCs w:val="0"/>
          <w:sz w:val="28"/>
          <w:szCs w:val="28"/>
        </w:rPr>
        <w:t>1</w:t>
      </w:r>
      <w:proofErr w:type="spellStart"/>
      <w:r>
        <w:rPr>
          <w:b w:val="0"/>
          <w:bCs w:val="0"/>
          <w:sz w:val="28"/>
          <w:szCs w:val="28"/>
          <w:lang w:val="ru-RU"/>
        </w:rPr>
        <w:t>1</w:t>
      </w:r>
      <w:proofErr w:type="spellEnd"/>
      <w:r w:rsidR="00D4141B" w:rsidRPr="00981AD3">
        <w:rPr>
          <w:b w:val="0"/>
          <w:bCs w:val="0"/>
          <w:sz w:val="28"/>
          <w:szCs w:val="28"/>
        </w:rPr>
        <w:t>.201</w:t>
      </w:r>
      <w:r w:rsidR="00F1372C">
        <w:rPr>
          <w:b w:val="0"/>
          <w:bCs w:val="0"/>
          <w:sz w:val="28"/>
          <w:szCs w:val="28"/>
          <w:lang w:val="ru-RU"/>
        </w:rPr>
        <w:t>8</w:t>
      </w:r>
      <w:r w:rsidR="00D4141B" w:rsidRPr="00981AD3">
        <w:rPr>
          <w:b w:val="0"/>
          <w:bCs w:val="0"/>
          <w:sz w:val="28"/>
          <w:szCs w:val="28"/>
        </w:rPr>
        <w:t xml:space="preserve">                                                                                                № </w:t>
      </w:r>
      <w:r>
        <w:rPr>
          <w:b w:val="0"/>
          <w:bCs w:val="0"/>
          <w:sz w:val="28"/>
          <w:szCs w:val="28"/>
        </w:rPr>
        <w:t>23</w:t>
      </w:r>
      <w:r>
        <w:rPr>
          <w:b w:val="0"/>
          <w:bCs w:val="0"/>
          <w:sz w:val="28"/>
          <w:szCs w:val="28"/>
          <w:lang w:val="ru-RU"/>
        </w:rPr>
        <w:t>5</w:t>
      </w:r>
    </w:p>
    <w:p w:rsidR="00D4141B" w:rsidRPr="00DA3032" w:rsidRDefault="00D4141B" w:rsidP="00C333B2">
      <w:pPr>
        <w:spacing w:line="276" w:lineRule="auto"/>
        <w:jc w:val="center"/>
        <w:rPr>
          <w:color w:val="000000"/>
          <w:sz w:val="28"/>
          <w:szCs w:val="28"/>
        </w:rPr>
      </w:pPr>
    </w:p>
    <w:p w:rsidR="00D4141B" w:rsidRDefault="00D4141B" w:rsidP="00C333B2">
      <w:pPr>
        <w:spacing w:line="276" w:lineRule="auto"/>
        <w:rPr>
          <w:b w:val="0"/>
          <w:bCs w:val="0"/>
          <w:color w:val="000000"/>
          <w:sz w:val="28"/>
          <w:szCs w:val="28"/>
        </w:rPr>
      </w:pPr>
      <w:r w:rsidRPr="00D73334">
        <w:rPr>
          <w:b w:val="0"/>
          <w:bCs w:val="0"/>
          <w:sz w:val="28"/>
          <w:szCs w:val="28"/>
        </w:rPr>
        <w:t>Про проведення</w:t>
      </w:r>
      <w:r w:rsidRPr="00D73334">
        <w:rPr>
          <w:b w:val="0"/>
          <w:bCs w:val="0"/>
          <w:color w:val="000000"/>
          <w:sz w:val="28"/>
          <w:szCs w:val="28"/>
        </w:rPr>
        <w:t xml:space="preserve"> </w:t>
      </w:r>
      <w:r>
        <w:rPr>
          <w:b w:val="0"/>
          <w:bCs w:val="0"/>
          <w:sz w:val="28"/>
          <w:szCs w:val="28"/>
        </w:rPr>
        <w:t>районного</w:t>
      </w:r>
      <w:r w:rsidRPr="00D73334">
        <w:rPr>
          <w:b w:val="0"/>
          <w:bCs w:val="0"/>
          <w:sz w:val="28"/>
          <w:szCs w:val="28"/>
        </w:rPr>
        <w:t xml:space="preserve"> </w:t>
      </w:r>
      <w:r w:rsidRPr="000D3231">
        <w:rPr>
          <w:b w:val="0"/>
          <w:bCs w:val="0"/>
          <w:sz w:val="28"/>
          <w:szCs w:val="28"/>
        </w:rPr>
        <w:t>етапу</w:t>
      </w:r>
      <w:r w:rsidRPr="000D3231">
        <w:rPr>
          <w:b w:val="0"/>
          <w:bCs w:val="0"/>
          <w:color w:val="000000"/>
          <w:sz w:val="28"/>
          <w:szCs w:val="28"/>
        </w:rPr>
        <w:t xml:space="preserve"> </w:t>
      </w:r>
    </w:p>
    <w:p w:rsidR="00D4141B" w:rsidRDefault="00D4141B" w:rsidP="00C333B2">
      <w:pPr>
        <w:spacing w:line="276" w:lineRule="auto"/>
        <w:rPr>
          <w:b w:val="0"/>
          <w:bCs w:val="0"/>
          <w:color w:val="000000"/>
          <w:sz w:val="28"/>
          <w:szCs w:val="28"/>
        </w:rPr>
      </w:pPr>
      <w:r>
        <w:rPr>
          <w:b w:val="0"/>
          <w:bCs w:val="0"/>
          <w:color w:val="000000"/>
          <w:sz w:val="28"/>
          <w:szCs w:val="28"/>
        </w:rPr>
        <w:t xml:space="preserve">Всеукраїнського огляду музеїв </w:t>
      </w:r>
    </w:p>
    <w:p w:rsidR="00D4141B" w:rsidRPr="007C2432" w:rsidRDefault="00D4141B" w:rsidP="00C333B2">
      <w:pPr>
        <w:spacing w:line="276" w:lineRule="auto"/>
        <w:rPr>
          <w:b w:val="0"/>
          <w:bCs w:val="0"/>
          <w:color w:val="000000"/>
          <w:sz w:val="28"/>
          <w:szCs w:val="28"/>
        </w:rPr>
      </w:pPr>
      <w:r>
        <w:rPr>
          <w:b w:val="0"/>
          <w:bCs w:val="0"/>
          <w:color w:val="000000"/>
          <w:sz w:val="28"/>
          <w:szCs w:val="28"/>
        </w:rPr>
        <w:t>при закладах</w:t>
      </w:r>
      <w:r w:rsidR="007C2432" w:rsidRPr="00717B48">
        <w:rPr>
          <w:b w:val="0"/>
          <w:bCs w:val="0"/>
          <w:color w:val="000000"/>
          <w:sz w:val="28"/>
          <w:szCs w:val="28"/>
        </w:rPr>
        <w:t xml:space="preserve"> освіти</w:t>
      </w:r>
    </w:p>
    <w:p w:rsidR="00D4141B" w:rsidRPr="00DA3032" w:rsidRDefault="00D4141B" w:rsidP="00831BD7">
      <w:pPr>
        <w:spacing w:line="276" w:lineRule="auto"/>
        <w:ind w:right="139"/>
        <w:rPr>
          <w:color w:val="000000"/>
          <w:sz w:val="28"/>
          <w:szCs w:val="28"/>
        </w:rPr>
      </w:pPr>
    </w:p>
    <w:p w:rsidR="00831BD7" w:rsidRDefault="00D4141B" w:rsidP="00B95EA7">
      <w:pPr>
        <w:spacing w:line="360" w:lineRule="auto"/>
        <w:ind w:left="-567" w:right="139"/>
        <w:jc w:val="both"/>
        <w:rPr>
          <w:b w:val="0"/>
          <w:sz w:val="28"/>
          <w:szCs w:val="28"/>
        </w:rPr>
      </w:pPr>
      <w:r w:rsidRPr="00831BD7">
        <w:rPr>
          <w:b w:val="0"/>
          <w:color w:val="000000"/>
          <w:sz w:val="28"/>
          <w:szCs w:val="28"/>
        </w:rPr>
        <w:t xml:space="preserve">     </w:t>
      </w:r>
      <w:r w:rsidR="00831BD7">
        <w:rPr>
          <w:b w:val="0"/>
          <w:color w:val="000000"/>
          <w:sz w:val="28"/>
          <w:szCs w:val="28"/>
        </w:rPr>
        <w:t xml:space="preserve">     </w:t>
      </w:r>
      <w:r w:rsidRPr="00831BD7">
        <w:rPr>
          <w:b w:val="0"/>
          <w:color w:val="000000"/>
          <w:sz w:val="28"/>
          <w:szCs w:val="28"/>
        </w:rPr>
        <w:t xml:space="preserve">Відповідно до </w:t>
      </w:r>
      <w:r w:rsidR="00717B48" w:rsidRPr="00831BD7">
        <w:rPr>
          <w:b w:val="0"/>
          <w:color w:val="000000"/>
          <w:sz w:val="28"/>
          <w:szCs w:val="28"/>
        </w:rPr>
        <w:t xml:space="preserve">листа </w:t>
      </w:r>
      <w:r w:rsidR="00717B48" w:rsidRPr="00831BD7">
        <w:rPr>
          <w:b w:val="0"/>
          <w:sz w:val="28"/>
          <w:szCs w:val="28"/>
        </w:rPr>
        <w:t xml:space="preserve">Міністерства освіти і науки </w:t>
      </w:r>
      <w:r w:rsidR="00831BD7">
        <w:rPr>
          <w:b w:val="0"/>
          <w:sz w:val="28"/>
          <w:szCs w:val="28"/>
        </w:rPr>
        <w:t xml:space="preserve">України  від </w:t>
      </w:r>
      <w:r w:rsidR="00717B48" w:rsidRPr="00831BD7">
        <w:rPr>
          <w:b w:val="0"/>
          <w:sz w:val="28"/>
          <w:szCs w:val="28"/>
        </w:rPr>
        <w:t xml:space="preserve">05.10.2018  </w:t>
      </w:r>
    </w:p>
    <w:p w:rsidR="00B95EA7" w:rsidRDefault="00717B48" w:rsidP="00B95EA7">
      <w:pPr>
        <w:spacing w:line="360" w:lineRule="auto"/>
        <w:ind w:left="-567" w:right="-2"/>
        <w:jc w:val="both"/>
        <w:rPr>
          <w:b w:val="0"/>
          <w:sz w:val="28"/>
          <w:szCs w:val="28"/>
        </w:rPr>
      </w:pPr>
      <w:r w:rsidRPr="00831BD7">
        <w:rPr>
          <w:b w:val="0"/>
          <w:sz w:val="28"/>
          <w:szCs w:val="28"/>
        </w:rPr>
        <w:t xml:space="preserve">№ 1/9-607 «Про проведення Всеукраїнського огляду музеїв при закладах освіти», листа </w:t>
      </w:r>
      <w:r w:rsidRPr="00831BD7">
        <w:rPr>
          <w:b w:val="0"/>
          <w:bCs w:val="0"/>
          <w:sz w:val="28"/>
          <w:szCs w:val="28"/>
        </w:rPr>
        <w:t>Департаменту науки і освіти Харківської обласної державної адміністрації від 22.10.2018 № 01-32/5034 «Про проведення обласного етапу Всеукраїнського огляду музеїв при закладах освіти»</w:t>
      </w:r>
      <w:r w:rsidR="002731B0" w:rsidRPr="002731B0">
        <w:rPr>
          <w:b w:val="0"/>
          <w:bCs w:val="0"/>
          <w:sz w:val="28"/>
          <w:szCs w:val="28"/>
        </w:rPr>
        <w:t xml:space="preserve">, </w:t>
      </w:r>
      <w:r w:rsidR="00831BD7" w:rsidRPr="00831BD7">
        <w:rPr>
          <w:b w:val="0"/>
          <w:bCs w:val="0"/>
          <w:sz w:val="28"/>
          <w:szCs w:val="28"/>
        </w:rPr>
        <w:t xml:space="preserve">відповідно до </w:t>
      </w:r>
      <w:r w:rsidR="00831BD7" w:rsidRPr="00831BD7">
        <w:rPr>
          <w:b w:val="0"/>
          <w:sz w:val="28"/>
          <w:szCs w:val="28"/>
        </w:rPr>
        <w:t>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Положення про присвоєння звання «Зразковий музей» музеям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затверджених</w:t>
      </w:r>
      <w:r w:rsidR="00831BD7" w:rsidRPr="00831BD7">
        <w:rPr>
          <w:b w:val="0"/>
          <w:bCs w:val="0"/>
          <w:sz w:val="28"/>
          <w:szCs w:val="28"/>
        </w:rPr>
        <w:t xml:space="preserve"> </w:t>
      </w:r>
      <w:r w:rsidR="00831BD7" w:rsidRPr="00831BD7">
        <w:rPr>
          <w:b w:val="0"/>
          <w:sz w:val="28"/>
          <w:szCs w:val="28"/>
        </w:rPr>
        <w:t>наказом Міністерства освіти і науки України від 22.10.2014 № 1195, зареєстрованого в Міністерстві юстиції України 10.11.2014 за  № 1415/26192</w:t>
      </w:r>
      <w:r w:rsidR="00B95EA7" w:rsidRPr="00B95EA7">
        <w:rPr>
          <w:b w:val="0"/>
          <w:sz w:val="28"/>
          <w:szCs w:val="28"/>
        </w:rPr>
        <w:t xml:space="preserve">, </w:t>
      </w:r>
      <w:r w:rsidR="00B95EA7">
        <w:rPr>
          <w:b w:val="0"/>
          <w:sz w:val="28"/>
          <w:szCs w:val="28"/>
        </w:rPr>
        <w:t xml:space="preserve"> </w:t>
      </w:r>
      <w:r w:rsidR="00B95EA7" w:rsidRPr="00B95EA7">
        <w:rPr>
          <w:b w:val="0"/>
          <w:sz w:val="28"/>
          <w:szCs w:val="28"/>
        </w:rPr>
        <w:t>з</w:t>
      </w:r>
      <w:r w:rsidR="00B95EA7">
        <w:rPr>
          <w:sz w:val="28"/>
          <w:szCs w:val="28"/>
        </w:rPr>
        <w:t xml:space="preserve"> </w:t>
      </w:r>
      <w:r w:rsidR="00B95EA7" w:rsidRPr="00B95EA7">
        <w:rPr>
          <w:b w:val="0"/>
          <w:sz w:val="28"/>
          <w:szCs w:val="28"/>
        </w:rPr>
        <w:t xml:space="preserve">метою </w:t>
      </w:r>
      <w:r w:rsidR="00B95EA7" w:rsidRPr="00B95EA7">
        <w:rPr>
          <w:b w:val="0"/>
          <w:bCs w:val="0"/>
          <w:sz w:val="28"/>
          <w:szCs w:val="28"/>
        </w:rPr>
        <w:t xml:space="preserve">удосконалення діяльності музеїв при закладах освіти, аналіз їхньої роботи, підвищення ролі в освітньому процесі та вихованні юних громадян України, виявлення в музеях матеріалів, що становлять наукову, історичну та художню </w:t>
      </w:r>
      <w:r w:rsidR="00B95EA7" w:rsidRPr="00B95EA7">
        <w:rPr>
          <w:b w:val="0"/>
          <w:bCs w:val="0"/>
          <w:sz w:val="28"/>
          <w:szCs w:val="28"/>
        </w:rPr>
        <w:lastRenderedPageBreak/>
        <w:t>цінність,</w:t>
      </w:r>
      <w:r w:rsidR="00B95EA7" w:rsidRPr="00B95EA7">
        <w:rPr>
          <w:b w:val="0"/>
          <w:sz w:val="28"/>
          <w:szCs w:val="28"/>
        </w:rPr>
        <w:t xml:space="preserve"> вивчення роботи музеїв щодо виконання законів України</w:t>
      </w:r>
      <w:r w:rsidR="00B95EA7" w:rsidRPr="00B95EA7">
        <w:rPr>
          <w:b w:val="0"/>
          <w:sz w:val="28"/>
          <w:szCs w:val="28"/>
          <w:shd w:val="clear" w:color="auto" w:fill="FFFFFF"/>
        </w:rPr>
        <w:t> «Про засудження комуністичного та націонал</w:t>
      </w:r>
      <w:r w:rsidR="00B95EA7">
        <w:rPr>
          <w:b w:val="0"/>
          <w:sz w:val="28"/>
          <w:szCs w:val="28"/>
          <w:shd w:val="clear" w:color="auto" w:fill="FFFFFF"/>
        </w:rPr>
        <w:t xml:space="preserve"> – </w:t>
      </w:r>
      <w:r w:rsidR="00B95EA7" w:rsidRPr="00B95EA7">
        <w:rPr>
          <w:b w:val="0"/>
          <w:sz w:val="28"/>
          <w:szCs w:val="28"/>
          <w:shd w:val="clear" w:color="auto" w:fill="FFFFFF"/>
        </w:rPr>
        <w:t xml:space="preserve">соціалістичного (нацистського) тоталітарних режимів в Україні та заборону пропаганди їх символіки», «Про доступ до архівів репресивних органів комуністичного тоталітарного режиму 1917-1991 років», «Про увічнення перемоги над нацизмом у Другій світовій війні 1939-1945 років» та «Про правовий статус та вшанування пам'яті борців за незалежність України у                 ХХ столітті» та </w:t>
      </w:r>
      <w:r w:rsidR="00B95EA7" w:rsidRPr="00B95EA7">
        <w:rPr>
          <w:b w:val="0"/>
          <w:sz w:val="28"/>
          <w:szCs w:val="28"/>
        </w:rPr>
        <w:t xml:space="preserve">рекомендацій Міністерства освіти і науки України «Про перегляд підходів з організації діяльності музеїв історичного профілю» (лист МОНУ </w:t>
      </w:r>
    </w:p>
    <w:p w:rsidR="00B95EA7" w:rsidRPr="00B95EA7" w:rsidRDefault="00B95EA7" w:rsidP="00B95EA7">
      <w:pPr>
        <w:spacing w:line="276" w:lineRule="auto"/>
        <w:ind w:left="-567" w:right="-2"/>
        <w:jc w:val="both"/>
        <w:rPr>
          <w:b w:val="0"/>
          <w:sz w:val="28"/>
          <w:szCs w:val="28"/>
          <w:shd w:val="clear" w:color="auto" w:fill="FFFFFF"/>
        </w:rPr>
      </w:pPr>
      <w:r w:rsidRPr="00B95EA7">
        <w:rPr>
          <w:b w:val="0"/>
          <w:sz w:val="28"/>
          <w:szCs w:val="28"/>
        </w:rPr>
        <w:t>від 22.05.2015 № 1/9-255).</w:t>
      </w:r>
    </w:p>
    <w:p w:rsidR="00D4141B" w:rsidRPr="00DA3032" w:rsidRDefault="00D4141B" w:rsidP="00B95EA7">
      <w:pPr>
        <w:pStyle w:val="a5"/>
        <w:spacing w:line="276" w:lineRule="auto"/>
        <w:ind w:left="-426" w:firstLine="0"/>
        <w:rPr>
          <w:rFonts w:cs="Times New Roman"/>
          <w:color w:val="000000"/>
          <w:sz w:val="28"/>
          <w:szCs w:val="28"/>
        </w:rPr>
      </w:pPr>
    </w:p>
    <w:p w:rsidR="00D4141B" w:rsidRDefault="00D4141B" w:rsidP="00B95EA7">
      <w:pPr>
        <w:autoSpaceDE w:val="0"/>
        <w:autoSpaceDN w:val="0"/>
        <w:adjustRightInd w:val="0"/>
        <w:spacing w:line="276" w:lineRule="auto"/>
        <w:ind w:left="-426"/>
        <w:jc w:val="both"/>
        <w:rPr>
          <w:b w:val="0"/>
          <w:bCs w:val="0"/>
          <w:color w:val="000000"/>
          <w:sz w:val="28"/>
          <w:szCs w:val="28"/>
        </w:rPr>
      </w:pPr>
      <w:r w:rsidRPr="00F16B78">
        <w:rPr>
          <w:b w:val="0"/>
          <w:bCs w:val="0"/>
          <w:color w:val="000000"/>
          <w:sz w:val="28"/>
          <w:szCs w:val="28"/>
        </w:rPr>
        <w:t>НАКАЗУЮ:</w:t>
      </w:r>
    </w:p>
    <w:p w:rsidR="00D4141B" w:rsidRPr="00F16B78" w:rsidRDefault="00D4141B" w:rsidP="00B95EA7">
      <w:pPr>
        <w:autoSpaceDE w:val="0"/>
        <w:autoSpaceDN w:val="0"/>
        <w:adjustRightInd w:val="0"/>
        <w:spacing w:line="276" w:lineRule="auto"/>
        <w:ind w:left="-426"/>
        <w:jc w:val="both"/>
        <w:rPr>
          <w:b w:val="0"/>
          <w:bCs w:val="0"/>
          <w:color w:val="000000"/>
          <w:sz w:val="28"/>
          <w:szCs w:val="28"/>
        </w:rPr>
      </w:pPr>
    </w:p>
    <w:p w:rsidR="00D4141B" w:rsidRPr="00244943" w:rsidRDefault="00D4141B" w:rsidP="00244943">
      <w:pPr>
        <w:spacing w:line="360" w:lineRule="auto"/>
        <w:ind w:left="-567"/>
        <w:jc w:val="both"/>
        <w:rPr>
          <w:b w:val="0"/>
          <w:sz w:val="28"/>
          <w:szCs w:val="28"/>
        </w:rPr>
      </w:pPr>
      <w:r w:rsidRPr="00244943">
        <w:rPr>
          <w:b w:val="0"/>
          <w:bCs w:val="0"/>
          <w:sz w:val="28"/>
          <w:szCs w:val="28"/>
        </w:rPr>
        <w:t xml:space="preserve">1. </w:t>
      </w:r>
      <w:r w:rsidRPr="00244943">
        <w:rPr>
          <w:b w:val="0"/>
          <w:bCs w:val="0"/>
          <w:color w:val="000000"/>
          <w:sz w:val="28"/>
          <w:szCs w:val="28"/>
        </w:rPr>
        <w:t xml:space="preserve">Провести </w:t>
      </w:r>
      <w:r w:rsidRPr="00244943">
        <w:rPr>
          <w:b w:val="0"/>
          <w:bCs w:val="0"/>
          <w:sz w:val="28"/>
          <w:szCs w:val="28"/>
        </w:rPr>
        <w:t>районний етап</w:t>
      </w:r>
      <w:r w:rsidRPr="00244943">
        <w:rPr>
          <w:b w:val="0"/>
          <w:bCs w:val="0"/>
          <w:color w:val="000000"/>
          <w:sz w:val="28"/>
          <w:szCs w:val="28"/>
        </w:rPr>
        <w:t xml:space="preserve"> Всеукраїнського огляду музеїв при закладах</w:t>
      </w:r>
      <w:r w:rsidR="00B95EA7" w:rsidRPr="00244943">
        <w:rPr>
          <w:b w:val="0"/>
          <w:bCs w:val="0"/>
          <w:color w:val="000000"/>
          <w:sz w:val="28"/>
          <w:szCs w:val="28"/>
        </w:rPr>
        <w:t xml:space="preserve"> освіти</w:t>
      </w:r>
      <w:r w:rsidR="00CB5A61" w:rsidRPr="00244943">
        <w:rPr>
          <w:b w:val="0"/>
          <w:bCs w:val="0"/>
          <w:color w:val="000000"/>
          <w:sz w:val="28"/>
          <w:szCs w:val="28"/>
        </w:rPr>
        <w:t xml:space="preserve"> (далі – Огляд) </w:t>
      </w:r>
      <w:proofErr w:type="spellStart"/>
      <w:r w:rsidR="00CB5A61" w:rsidRPr="00244943">
        <w:rPr>
          <w:b w:val="0"/>
          <w:bCs w:val="0"/>
          <w:color w:val="000000"/>
          <w:sz w:val="28"/>
          <w:szCs w:val="28"/>
        </w:rPr>
        <w:t>Холодногірського</w:t>
      </w:r>
      <w:proofErr w:type="spellEnd"/>
      <w:r w:rsidRPr="00244943">
        <w:rPr>
          <w:b w:val="0"/>
          <w:bCs w:val="0"/>
          <w:color w:val="000000"/>
          <w:sz w:val="28"/>
          <w:szCs w:val="28"/>
        </w:rPr>
        <w:t xml:space="preserve"> району, </w:t>
      </w:r>
      <w:r w:rsidR="003A3E8A" w:rsidRPr="00244943">
        <w:rPr>
          <w:b w:val="0"/>
          <w:bCs w:val="0"/>
          <w:sz w:val="28"/>
          <w:szCs w:val="28"/>
        </w:rPr>
        <w:t>що на час проведення О</w:t>
      </w:r>
      <w:r w:rsidRPr="00244943">
        <w:rPr>
          <w:b w:val="0"/>
          <w:bCs w:val="0"/>
          <w:sz w:val="28"/>
          <w:szCs w:val="28"/>
        </w:rPr>
        <w:t>гляду перебували на обліку у Комунальному закладі «Обласна станція юних туристів» Харківської обласної ради»</w:t>
      </w:r>
      <w:r w:rsidR="003A3E8A" w:rsidRPr="00244943">
        <w:rPr>
          <w:b w:val="0"/>
          <w:bCs w:val="0"/>
          <w:color w:val="FF0000"/>
          <w:sz w:val="28"/>
          <w:szCs w:val="28"/>
        </w:rPr>
        <w:t xml:space="preserve"> </w:t>
      </w:r>
      <w:r w:rsidR="00FF6F26" w:rsidRPr="00244943">
        <w:rPr>
          <w:b w:val="0"/>
          <w:bCs w:val="0"/>
          <w:sz w:val="28"/>
          <w:szCs w:val="28"/>
        </w:rPr>
        <w:t xml:space="preserve">, </w:t>
      </w:r>
      <w:r w:rsidR="003A3E8A" w:rsidRPr="00244943">
        <w:rPr>
          <w:b w:val="0"/>
          <w:bCs w:val="0"/>
          <w:sz w:val="28"/>
          <w:szCs w:val="28"/>
        </w:rPr>
        <w:t xml:space="preserve">відповідно до </w:t>
      </w:r>
      <w:r w:rsidR="00FF6F26" w:rsidRPr="00244943">
        <w:rPr>
          <w:b w:val="0"/>
          <w:bCs w:val="0"/>
          <w:sz w:val="28"/>
          <w:szCs w:val="28"/>
        </w:rPr>
        <w:t xml:space="preserve">Умов проведення Всеукраїнського огляду </w:t>
      </w:r>
      <w:r w:rsidR="00FF6F26" w:rsidRPr="00244943">
        <w:rPr>
          <w:b w:val="0"/>
          <w:sz w:val="28"/>
          <w:szCs w:val="28"/>
        </w:rPr>
        <w:t>музеїв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w:t>
      </w:r>
      <w:r w:rsidR="00244943" w:rsidRPr="00244943">
        <w:rPr>
          <w:b w:val="0"/>
          <w:sz w:val="28"/>
          <w:szCs w:val="28"/>
        </w:rPr>
        <w:t xml:space="preserve"> (</w:t>
      </w:r>
      <w:r w:rsidR="00F1372C">
        <w:rPr>
          <w:b w:val="0"/>
          <w:sz w:val="28"/>
          <w:szCs w:val="28"/>
        </w:rPr>
        <w:t>додаток 2</w:t>
      </w:r>
      <w:r w:rsidR="00244943" w:rsidRPr="00244943">
        <w:rPr>
          <w:b w:val="0"/>
          <w:sz w:val="28"/>
          <w:szCs w:val="28"/>
        </w:rPr>
        <w:t xml:space="preserve">), </w:t>
      </w:r>
      <w:r w:rsidR="003A3E8A" w:rsidRPr="00244943">
        <w:rPr>
          <w:b w:val="0"/>
          <w:bCs w:val="0"/>
          <w:sz w:val="28"/>
          <w:szCs w:val="28"/>
        </w:rPr>
        <w:t>положень про музеї при дошкільних, загальноосвітніх, позашкільних та професійно – технічних за</w:t>
      </w:r>
      <w:r w:rsidR="00CB5A61" w:rsidRPr="00244943">
        <w:rPr>
          <w:b w:val="0"/>
          <w:bCs w:val="0"/>
          <w:sz w:val="28"/>
          <w:szCs w:val="28"/>
        </w:rPr>
        <w:t>к</w:t>
      </w:r>
      <w:r w:rsidR="003A3E8A" w:rsidRPr="00244943">
        <w:rPr>
          <w:b w:val="0"/>
          <w:bCs w:val="0"/>
          <w:sz w:val="28"/>
          <w:szCs w:val="28"/>
        </w:rPr>
        <w:t>ладах, які перебувають у сфері управління Міністерства освіти і</w:t>
      </w:r>
      <w:r w:rsidR="00CB5A61" w:rsidRPr="00244943">
        <w:rPr>
          <w:b w:val="0"/>
          <w:bCs w:val="0"/>
          <w:sz w:val="28"/>
          <w:szCs w:val="28"/>
        </w:rPr>
        <w:t xml:space="preserve"> </w:t>
      </w:r>
      <w:r w:rsidR="003A3E8A" w:rsidRPr="00244943">
        <w:rPr>
          <w:b w:val="0"/>
          <w:bCs w:val="0"/>
          <w:sz w:val="28"/>
          <w:szCs w:val="28"/>
        </w:rPr>
        <w:t>науки України (додаток</w:t>
      </w:r>
      <w:r w:rsidR="00CB5A61" w:rsidRPr="00244943">
        <w:rPr>
          <w:b w:val="0"/>
          <w:bCs w:val="0"/>
          <w:sz w:val="28"/>
          <w:szCs w:val="28"/>
        </w:rPr>
        <w:t xml:space="preserve"> </w:t>
      </w:r>
      <w:r w:rsidR="003A3E8A" w:rsidRPr="00244943">
        <w:rPr>
          <w:b w:val="0"/>
          <w:bCs w:val="0"/>
          <w:sz w:val="28"/>
          <w:szCs w:val="28"/>
        </w:rPr>
        <w:t>1).</w:t>
      </w:r>
    </w:p>
    <w:p w:rsidR="00D4141B" w:rsidRDefault="00D4141B" w:rsidP="00B95EA7">
      <w:pPr>
        <w:tabs>
          <w:tab w:val="num" w:pos="1086"/>
        </w:tabs>
        <w:spacing w:line="276" w:lineRule="auto"/>
        <w:ind w:left="-426"/>
        <w:jc w:val="both"/>
        <w:rPr>
          <w:b w:val="0"/>
          <w:bCs w:val="0"/>
          <w:color w:val="000000"/>
          <w:sz w:val="28"/>
          <w:szCs w:val="28"/>
        </w:rPr>
      </w:pPr>
      <w:r w:rsidRPr="00244943">
        <w:rPr>
          <w:b w:val="0"/>
          <w:bCs w:val="0"/>
          <w:color w:val="000000"/>
          <w:sz w:val="28"/>
          <w:szCs w:val="28"/>
        </w:rPr>
        <w:t xml:space="preserve">                                                                                    </w:t>
      </w:r>
      <w:r w:rsidR="003847FF" w:rsidRPr="00244943">
        <w:rPr>
          <w:b w:val="0"/>
          <w:bCs w:val="0"/>
          <w:color w:val="000000"/>
          <w:sz w:val="28"/>
          <w:szCs w:val="28"/>
        </w:rPr>
        <w:t xml:space="preserve">                        До 06.12.2018</w:t>
      </w:r>
    </w:p>
    <w:p w:rsidR="00D4141B" w:rsidRDefault="00D4141B" w:rsidP="00244943">
      <w:pPr>
        <w:tabs>
          <w:tab w:val="num" w:pos="1086"/>
        </w:tabs>
        <w:spacing w:line="360" w:lineRule="auto"/>
        <w:ind w:left="-426"/>
        <w:jc w:val="both"/>
        <w:rPr>
          <w:b w:val="0"/>
          <w:bCs w:val="0"/>
          <w:color w:val="000000"/>
          <w:sz w:val="28"/>
          <w:szCs w:val="28"/>
        </w:rPr>
      </w:pPr>
      <w:r>
        <w:rPr>
          <w:b w:val="0"/>
          <w:bCs w:val="0"/>
          <w:color w:val="000000"/>
          <w:sz w:val="28"/>
          <w:szCs w:val="28"/>
        </w:rPr>
        <w:t xml:space="preserve">2. Затвердити склад комісії для проведення Огляду </w:t>
      </w:r>
      <w:r w:rsidR="00DC5D27">
        <w:rPr>
          <w:b w:val="0"/>
          <w:bCs w:val="0"/>
          <w:color w:val="000000"/>
          <w:sz w:val="28"/>
          <w:szCs w:val="28"/>
        </w:rPr>
        <w:t>(додаток 3</w:t>
      </w:r>
      <w:r>
        <w:rPr>
          <w:b w:val="0"/>
          <w:bCs w:val="0"/>
          <w:color w:val="000000"/>
          <w:sz w:val="28"/>
          <w:szCs w:val="28"/>
        </w:rPr>
        <w:t>).</w:t>
      </w:r>
    </w:p>
    <w:p w:rsidR="00D4141B" w:rsidRDefault="00D4141B" w:rsidP="00244943">
      <w:pPr>
        <w:tabs>
          <w:tab w:val="num" w:pos="1086"/>
        </w:tabs>
        <w:spacing w:line="360" w:lineRule="auto"/>
        <w:ind w:left="-426"/>
        <w:jc w:val="both"/>
        <w:rPr>
          <w:b w:val="0"/>
          <w:bCs w:val="0"/>
          <w:color w:val="000000"/>
          <w:sz w:val="28"/>
          <w:szCs w:val="28"/>
        </w:rPr>
      </w:pPr>
      <w:r>
        <w:rPr>
          <w:b w:val="0"/>
          <w:bCs w:val="0"/>
          <w:color w:val="000000"/>
          <w:sz w:val="28"/>
          <w:szCs w:val="28"/>
        </w:rPr>
        <w:t xml:space="preserve">3. Методисту методичного центру </w:t>
      </w:r>
      <w:proofErr w:type="spellStart"/>
      <w:r>
        <w:rPr>
          <w:b w:val="0"/>
          <w:bCs w:val="0"/>
          <w:color w:val="000000"/>
          <w:sz w:val="28"/>
          <w:szCs w:val="28"/>
        </w:rPr>
        <w:t>Сниткіній</w:t>
      </w:r>
      <w:proofErr w:type="spellEnd"/>
      <w:r>
        <w:rPr>
          <w:b w:val="0"/>
          <w:bCs w:val="0"/>
          <w:color w:val="000000"/>
          <w:sz w:val="28"/>
          <w:szCs w:val="28"/>
        </w:rPr>
        <w:t xml:space="preserve"> Т.І.:</w:t>
      </w:r>
    </w:p>
    <w:p w:rsidR="00D4141B" w:rsidRDefault="00D4141B" w:rsidP="00244943">
      <w:pPr>
        <w:tabs>
          <w:tab w:val="num" w:pos="1086"/>
        </w:tabs>
        <w:spacing w:line="360" w:lineRule="auto"/>
        <w:ind w:left="-426"/>
        <w:jc w:val="both"/>
        <w:rPr>
          <w:b w:val="0"/>
          <w:bCs w:val="0"/>
          <w:color w:val="000000"/>
          <w:sz w:val="28"/>
          <w:szCs w:val="28"/>
        </w:rPr>
      </w:pPr>
      <w:r>
        <w:rPr>
          <w:b w:val="0"/>
          <w:bCs w:val="0"/>
          <w:color w:val="000000"/>
          <w:sz w:val="28"/>
          <w:szCs w:val="28"/>
        </w:rPr>
        <w:t>3.1.</w:t>
      </w:r>
      <w:r w:rsidR="00815097">
        <w:rPr>
          <w:b w:val="0"/>
          <w:bCs w:val="0"/>
          <w:color w:val="000000"/>
          <w:sz w:val="28"/>
          <w:szCs w:val="28"/>
        </w:rPr>
        <w:t xml:space="preserve"> </w:t>
      </w:r>
      <w:r>
        <w:rPr>
          <w:b w:val="0"/>
          <w:bCs w:val="0"/>
          <w:color w:val="000000"/>
          <w:sz w:val="28"/>
          <w:szCs w:val="28"/>
        </w:rPr>
        <w:t xml:space="preserve">Довести інформацію про організацію та проведення Огляду до відома директорів </w:t>
      </w:r>
      <w:r w:rsidR="00815097">
        <w:rPr>
          <w:b w:val="0"/>
          <w:bCs w:val="0"/>
          <w:color w:val="000000"/>
          <w:sz w:val="28"/>
          <w:szCs w:val="28"/>
        </w:rPr>
        <w:t>закладів загальної середньої освіти</w:t>
      </w:r>
    </w:p>
    <w:p w:rsidR="00D4141B" w:rsidRDefault="00D4141B" w:rsidP="00244943">
      <w:pPr>
        <w:tabs>
          <w:tab w:val="num" w:pos="1086"/>
        </w:tabs>
        <w:spacing w:line="360" w:lineRule="auto"/>
        <w:ind w:left="-426"/>
        <w:jc w:val="both"/>
        <w:rPr>
          <w:b w:val="0"/>
          <w:bCs w:val="0"/>
          <w:color w:val="000000"/>
          <w:sz w:val="28"/>
          <w:szCs w:val="28"/>
        </w:rPr>
      </w:pPr>
      <w:r>
        <w:rPr>
          <w:b w:val="0"/>
          <w:bCs w:val="0"/>
          <w:color w:val="000000"/>
          <w:sz w:val="28"/>
          <w:szCs w:val="28"/>
        </w:rPr>
        <w:t xml:space="preserve">                                                                                 </w:t>
      </w:r>
      <w:r w:rsidR="00815097">
        <w:rPr>
          <w:b w:val="0"/>
          <w:bCs w:val="0"/>
          <w:color w:val="000000"/>
          <w:sz w:val="28"/>
          <w:szCs w:val="28"/>
        </w:rPr>
        <w:t xml:space="preserve">                          До  22.11.</w:t>
      </w:r>
      <w:r w:rsidR="00244943">
        <w:rPr>
          <w:b w:val="0"/>
          <w:bCs w:val="0"/>
          <w:color w:val="000000"/>
          <w:sz w:val="28"/>
          <w:szCs w:val="28"/>
        </w:rPr>
        <w:t xml:space="preserve"> </w:t>
      </w:r>
      <w:r w:rsidR="00815097">
        <w:rPr>
          <w:b w:val="0"/>
          <w:bCs w:val="0"/>
          <w:color w:val="000000"/>
          <w:sz w:val="28"/>
          <w:szCs w:val="28"/>
        </w:rPr>
        <w:t>2018</w:t>
      </w:r>
    </w:p>
    <w:p w:rsidR="00D4141B" w:rsidRPr="002731B0" w:rsidRDefault="00D4141B" w:rsidP="00244943">
      <w:pPr>
        <w:tabs>
          <w:tab w:val="num" w:pos="1086"/>
        </w:tabs>
        <w:spacing w:line="360" w:lineRule="auto"/>
        <w:ind w:left="-426"/>
        <w:jc w:val="both"/>
        <w:rPr>
          <w:b w:val="0"/>
          <w:bCs w:val="0"/>
          <w:color w:val="000000"/>
          <w:sz w:val="28"/>
          <w:szCs w:val="28"/>
          <w:lang w:val="ru-RU"/>
        </w:rPr>
      </w:pPr>
      <w:r>
        <w:rPr>
          <w:b w:val="0"/>
          <w:bCs w:val="0"/>
          <w:color w:val="000000"/>
          <w:sz w:val="28"/>
          <w:szCs w:val="28"/>
        </w:rPr>
        <w:t>3.2.</w:t>
      </w:r>
      <w:r w:rsidR="00815097">
        <w:rPr>
          <w:b w:val="0"/>
          <w:bCs w:val="0"/>
          <w:color w:val="000000"/>
          <w:sz w:val="28"/>
          <w:szCs w:val="28"/>
        </w:rPr>
        <w:t xml:space="preserve"> Надати </w:t>
      </w:r>
      <w:r w:rsidR="005363C1">
        <w:rPr>
          <w:b w:val="0"/>
          <w:bCs w:val="0"/>
          <w:color w:val="000000"/>
          <w:sz w:val="28"/>
          <w:szCs w:val="28"/>
        </w:rPr>
        <w:t xml:space="preserve"> </w:t>
      </w:r>
      <w:proofErr w:type="spellStart"/>
      <w:r w:rsidR="00815097">
        <w:rPr>
          <w:b w:val="0"/>
          <w:bCs w:val="0"/>
          <w:color w:val="000000"/>
          <w:sz w:val="28"/>
          <w:szCs w:val="28"/>
        </w:rPr>
        <w:t>консультативно</w:t>
      </w:r>
      <w:proofErr w:type="spellEnd"/>
      <w:r>
        <w:rPr>
          <w:b w:val="0"/>
          <w:bCs w:val="0"/>
          <w:color w:val="000000"/>
          <w:sz w:val="28"/>
          <w:szCs w:val="28"/>
        </w:rPr>
        <w:t xml:space="preserve"> – методичну допомогу керівникам </w:t>
      </w:r>
      <w:r w:rsidR="005363C1">
        <w:rPr>
          <w:b w:val="0"/>
          <w:bCs w:val="0"/>
          <w:color w:val="000000"/>
          <w:sz w:val="28"/>
          <w:szCs w:val="28"/>
        </w:rPr>
        <w:t xml:space="preserve"> </w:t>
      </w:r>
      <w:r w:rsidR="00DC5D27">
        <w:rPr>
          <w:b w:val="0"/>
          <w:bCs w:val="0"/>
          <w:color w:val="000000"/>
          <w:sz w:val="28"/>
          <w:szCs w:val="28"/>
        </w:rPr>
        <w:t>музеї</w:t>
      </w:r>
      <w:r>
        <w:rPr>
          <w:b w:val="0"/>
          <w:bCs w:val="0"/>
          <w:color w:val="000000"/>
          <w:sz w:val="28"/>
          <w:szCs w:val="28"/>
        </w:rPr>
        <w:t xml:space="preserve">в </w:t>
      </w:r>
      <w:r w:rsidR="005363C1">
        <w:rPr>
          <w:b w:val="0"/>
          <w:bCs w:val="0"/>
          <w:color w:val="000000"/>
          <w:sz w:val="28"/>
          <w:szCs w:val="28"/>
        </w:rPr>
        <w:t xml:space="preserve"> </w:t>
      </w:r>
      <w:r>
        <w:rPr>
          <w:b w:val="0"/>
          <w:bCs w:val="0"/>
          <w:color w:val="000000"/>
          <w:sz w:val="28"/>
          <w:szCs w:val="28"/>
        </w:rPr>
        <w:t xml:space="preserve">при закладах </w:t>
      </w:r>
      <w:r w:rsidR="005363C1">
        <w:rPr>
          <w:b w:val="0"/>
          <w:bCs w:val="0"/>
          <w:color w:val="000000"/>
          <w:sz w:val="28"/>
          <w:szCs w:val="28"/>
        </w:rPr>
        <w:t xml:space="preserve"> </w:t>
      </w:r>
      <w:r w:rsidR="00815097">
        <w:rPr>
          <w:b w:val="0"/>
          <w:bCs w:val="0"/>
          <w:color w:val="000000"/>
          <w:sz w:val="28"/>
          <w:szCs w:val="28"/>
        </w:rPr>
        <w:t xml:space="preserve">загальної </w:t>
      </w:r>
      <w:r w:rsidR="005363C1">
        <w:rPr>
          <w:b w:val="0"/>
          <w:bCs w:val="0"/>
          <w:color w:val="000000"/>
          <w:sz w:val="28"/>
          <w:szCs w:val="28"/>
        </w:rPr>
        <w:t xml:space="preserve"> </w:t>
      </w:r>
      <w:r w:rsidR="00815097">
        <w:rPr>
          <w:b w:val="0"/>
          <w:bCs w:val="0"/>
          <w:color w:val="000000"/>
          <w:sz w:val="28"/>
          <w:szCs w:val="28"/>
        </w:rPr>
        <w:t xml:space="preserve">середньої </w:t>
      </w:r>
      <w:r w:rsidR="005363C1">
        <w:rPr>
          <w:b w:val="0"/>
          <w:bCs w:val="0"/>
          <w:color w:val="000000"/>
          <w:sz w:val="28"/>
          <w:szCs w:val="28"/>
        </w:rPr>
        <w:t xml:space="preserve"> </w:t>
      </w:r>
      <w:r w:rsidR="00815097">
        <w:rPr>
          <w:b w:val="0"/>
          <w:bCs w:val="0"/>
          <w:color w:val="000000"/>
          <w:sz w:val="28"/>
          <w:szCs w:val="28"/>
        </w:rPr>
        <w:t xml:space="preserve">освіти </w:t>
      </w:r>
      <w:r w:rsidR="005363C1">
        <w:rPr>
          <w:b w:val="0"/>
          <w:bCs w:val="0"/>
          <w:color w:val="000000"/>
          <w:sz w:val="28"/>
          <w:szCs w:val="28"/>
        </w:rPr>
        <w:t xml:space="preserve"> </w:t>
      </w:r>
      <w:r>
        <w:rPr>
          <w:b w:val="0"/>
          <w:bCs w:val="0"/>
          <w:color w:val="000000"/>
          <w:sz w:val="28"/>
          <w:szCs w:val="28"/>
        </w:rPr>
        <w:t>з питань підготовки музе</w:t>
      </w:r>
      <w:r w:rsidR="00DC5D27">
        <w:rPr>
          <w:b w:val="0"/>
          <w:bCs w:val="0"/>
          <w:color w:val="000000"/>
          <w:sz w:val="28"/>
          <w:szCs w:val="28"/>
        </w:rPr>
        <w:t xml:space="preserve">їв </w:t>
      </w:r>
      <w:r>
        <w:rPr>
          <w:b w:val="0"/>
          <w:bCs w:val="0"/>
          <w:color w:val="000000"/>
          <w:sz w:val="28"/>
          <w:szCs w:val="28"/>
        </w:rPr>
        <w:t>до участі в Огляд</w:t>
      </w:r>
      <w:r w:rsidR="00DC0886">
        <w:rPr>
          <w:b w:val="0"/>
          <w:bCs w:val="0"/>
          <w:color w:val="000000"/>
          <w:sz w:val="28"/>
          <w:szCs w:val="28"/>
        </w:rPr>
        <w:t xml:space="preserve">і </w:t>
      </w:r>
      <w:r w:rsidR="005363C1">
        <w:rPr>
          <w:b w:val="0"/>
          <w:bCs w:val="0"/>
          <w:color w:val="000000"/>
          <w:sz w:val="28"/>
          <w:szCs w:val="28"/>
        </w:rPr>
        <w:t xml:space="preserve"> </w:t>
      </w:r>
    </w:p>
    <w:p w:rsidR="00D4141B" w:rsidRDefault="00D4141B" w:rsidP="00DC5D27">
      <w:pPr>
        <w:tabs>
          <w:tab w:val="left" w:pos="426"/>
          <w:tab w:val="num" w:pos="709"/>
        </w:tabs>
        <w:autoSpaceDE w:val="0"/>
        <w:autoSpaceDN w:val="0"/>
        <w:adjustRightInd w:val="0"/>
        <w:spacing w:line="360" w:lineRule="auto"/>
        <w:ind w:left="-426"/>
        <w:jc w:val="center"/>
        <w:rPr>
          <w:b w:val="0"/>
          <w:bCs w:val="0"/>
          <w:color w:val="000000"/>
          <w:sz w:val="28"/>
          <w:szCs w:val="28"/>
        </w:rPr>
      </w:pPr>
      <w:r>
        <w:rPr>
          <w:b w:val="0"/>
          <w:bCs w:val="0"/>
          <w:sz w:val="28"/>
          <w:szCs w:val="28"/>
          <w:lang w:val="ru-RU"/>
        </w:rPr>
        <w:t xml:space="preserve">                                                                                                 </w:t>
      </w:r>
      <w:r w:rsidR="00815097">
        <w:rPr>
          <w:b w:val="0"/>
          <w:bCs w:val="0"/>
          <w:sz w:val="28"/>
          <w:szCs w:val="28"/>
          <w:lang w:val="ru-RU"/>
        </w:rPr>
        <w:t>Листопад 2018</w:t>
      </w:r>
      <w:r>
        <w:rPr>
          <w:b w:val="0"/>
          <w:bCs w:val="0"/>
          <w:sz w:val="28"/>
          <w:szCs w:val="28"/>
          <w:lang w:val="ru-RU"/>
        </w:rPr>
        <w:t xml:space="preserve"> року</w:t>
      </w:r>
    </w:p>
    <w:p w:rsidR="00D4141B" w:rsidRDefault="00D4141B" w:rsidP="00B95EA7">
      <w:pPr>
        <w:spacing w:line="276" w:lineRule="auto"/>
        <w:ind w:left="-426"/>
        <w:jc w:val="both"/>
        <w:rPr>
          <w:b w:val="0"/>
          <w:bCs w:val="0"/>
          <w:color w:val="000000"/>
          <w:sz w:val="28"/>
          <w:szCs w:val="28"/>
        </w:rPr>
      </w:pPr>
      <w:r>
        <w:rPr>
          <w:b w:val="0"/>
          <w:bCs w:val="0"/>
          <w:color w:val="000000"/>
          <w:sz w:val="28"/>
          <w:szCs w:val="28"/>
        </w:rPr>
        <w:t>3.3. Здійснити координацію підготовки та проведення  Огляду.</w:t>
      </w:r>
    </w:p>
    <w:p w:rsidR="00D4141B" w:rsidRPr="00DA3032" w:rsidRDefault="00D4141B" w:rsidP="00B95EA7">
      <w:pPr>
        <w:tabs>
          <w:tab w:val="left" w:pos="426"/>
          <w:tab w:val="num" w:pos="709"/>
        </w:tabs>
        <w:autoSpaceDE w:val="0"/>
        <w:autoSpaceDN w:val="0"/>
        <w:adjustRightInd w:val="0"/>
        <w:spacing w:line="276" w:lineRule="auto"/>
        <w:ind w:left="-426"/>
        <w:jc w:val="right"/>
        <w:rPr>
          <w:b w:val="0"/>
          <w:bCs w:val="0"/>
          <w:color w:val="000000"/>
          <w:sz w:val="28"/>
          <w:szCs w:val="28"/>
        </w:rPr>
      </w:pPr>
      <w:r>
        <w:rPr>
          <w:b w:val="0"/>
          <w:bCs w:val="0"/>
          <w:sz w:val="28"/>
          <w:szCs w:val="28"/>
        </w:rPr>
        <w:t xml:space="preserve">До </w:t>
      </w:r>
      <w:r w:rsidR="005363C1">
        <w:rPr>
          <w:b w:val="0"/>
          <w:bCs w:val="0"/>
          <w:sz w:val="28"/>
          <w:szCs w:val="28"/>
          <w:lang w:val="ru-RU"/>
        </w:rPr>
        <w:t>03.12.2018</w:t>
      </w:r>
      <w:r>
        <w:rPr>
          <w:b w:val="0"/>
          <w:bCs w:val="0"/>
          <w:sz w:val="28"/>
          <w:szCs w:val="28"/>
          <w:lang w:val="ru-RU"/>
        </w:rPr>
        <w:t>.</w:t>
      </w:r>
    </w:p>
    <w:p w:rsidR="00D4141B" w:rsidRDefault="00CD3C09" w:rsidP="00CD3C09">
      <w:pPr>
        <w:tabs>
          <w:tab w:val="left" w:pos="426"/>
        </w:tabs>
        <w:autoSpaceDE w:val="0"/>
        <w:autoSpaceDN w:val="0"/>
        <w:adjustRightInd w:val="0"/>
        <w:spacing w:line="360" w:lineRule="auto"/>
        <w:ind w:left="-426"/>
        <w:jc w:val="both"/>
        <w:rPr>
          <w:b w:val="0"/>
          <w:bCs w:val="0"/>
          <w:color w:val="000000"/>
          <w:sz w:val="28"/>
          <w:szCs w:val="28"/>
        </w:rPr>
      </w:pPr>
      <w:r>
        <w:rPr>
          <w:b w:val="0"/>
          <w:bCs w:val="0"/>
          <w:color w:val="000000"/>
          <w:sz w:val="28"/>
          <w:szCs w:val="28"/>
          <w:lang w:val="ru-RU"/>
        </w:rPr>
        <w:t xml:space="preserve">3.4. </w:t>
      </w:r>
      <w:r w:rsidR="00D4141B">
        <w:rPr>
          <w:b w:val="0"/>
          <w:bCs w:val="0"/>
          <w:color w:val="000000"/>
          <w:sz w:val="28"/>
          <w:szCs w:val="28"/>
        </w:rPr>
        <w:t xml:space="preserve">Підвести </w:t>
      </w:r>
      <w:r w:rsidR="00244943">
        <w:rPr>
          <w:b w:val="0"/>
          <w:bCs w:val="0"/>
          <w:color w:val="000000"/>
          <w:sz w:val="28"/>
          <w:szCs w:val="28"/>
        </w:rPr>
        <w:t xml:space="preserve"> </w:t>
      </w:r>
      <w:r w:rsidR="00D4141B">
        <w:rPr>
          <w:b w:val="0"/>
          <w:bCs w:val="0"/>
          <w:color w:val="000000"/>
          <w:sz w:val="28"/>
          <w:szCs w:val="28"/>
        </w:rPr>
        <w:t xml:space="preserve">підсумки </w:t>
      </w:r>
      <w:r w:rsidR="00244943">
        <w:rPr>
          <w:b w:val="0"/>
          <w:bCs w:val="0"/>
          <w:color w:val="000000"/>
          <w:sz w:val="28"/>
          <w:szCs w:val="28"/>
        </w:rPr>
        <w:t xml:space="preserve"> </w:t>
      </w:r>
      <w:r w:rsidR="00D4141B">
        <w:rPr>
          <w:b w:val="0"/>
          <w:bCs w:val="0"/>
          <w:color w:val="000000"/>
          <w:sz w:val="28"/>
          <w:szCs w:val="28"/>
        </w:rPr>
        <w:t xml:space="preserve">Огляду та надати документи і матеріали за </w:t>
      </w:r>
    </w:p>
    <w:p w:rsidR="00D4141B" w:rsidRDefault="00D4141B" w:rsidP="00DC5D27">
      <w:pPr>
        <w:tabs>
          <w:tab w:val="left" w:pos="426"/>
        </w:tabs>
        <w:autoSpaceDE w:val="0"/>
        <w:autoSpaceDN w:val="0"/>
        <w:adjustRightInd w:val="0"/>
        <w:spacing w:line="360" w:lineRule="auto"/>
        <w:ind w:left="-426"/>
        <w:jc w:val="both"/>
        <w:rPr>
          <w:b w:val="0"/>
          <w:bCs w:val="0"/>
          <w:color w:val="000000"/>
          <w:sz w:val="28"/>
          <w:szCs w:val="28"/>
        </w:rPr>
      </w:pPr>
      <w:r>
        <w:rPr>
          <w:b w:val="0"/>
          <w:bCs w:val="0"/>
          <w:color w:val="000000"/>
          <w:sz w:val="28"/>
          <w:szCs w:val="28"/>
        </w:rPr>
        <w:lastRenderedPageBreak/>
        <w:t>підсумками Огляду до Комунального закладу «Обласна станція юних туристів» Харківської обласної ради.</w:t>
      </w:r>
    </w:p>
    <w:p w:rsidR="00D4141B" w:rsidRPr="00DA3032" w:rsidRDefault="00D4141B" w:rsidP="00B95EA7">
      <w:pPr>
        <w:tabs>
          <w:tab w:val="left" w:pos="426"/>
          <w:tab w:val="num" w:pos="709"/>
        </w:tabs>
        <w:autoSpaceDE w:val="0"/>
        <w:autoSpaceDN w:val="0"/>
        <w:adjustRightInd w:val="0"/>
        <w:spacing w:line="276" w:lineRule="auto"/>
        <w:ind w:left="-426"/>
        <w:jc w:val="both"/>
        <w:rPr>
          <w:b w:val="0"/>
          <w:bCs w:val="0"/>
          <w:color w:val="000000"/>
          <w:sz w:val="28"/>
          <w:szCs w:val="28"/>
        </w:rPr>
      </w:pPr>
      <w:r>
        <w:rPr>
          <w:b w:val="0"/>
          <w:bCs w:val="0"/>
          <w:color w:val="000000"/>
          <w:sz w:val="28"/>
          <w:szCs w:val="28"/>
        </w:rPr>
        <w:t xml:space="preserve">                                                                                              </w:t>
      </w:r>
      <w:r w:rsidR="005363C1">
        <w:rPr>
          <w:b w:val="0"/>
          <w:bCs w:val="0"/>
          <w:color w:val="000000"/>
          <w:sz w:val="28"/>
          <w:szCs w:val="28"/>
        </w:rPr>
        <w:t xml:space="preserve">                  До 13.12</w:t>
      </w:r>
      <w:r w:rsidR="00DC5D27">
        <w:rPr>
          <w:b w:val="0"/>
          <w:bCs w:val="0"/>
          <w:color w:val="000000"/>
          <w:sz w:val="28"/>
          <w:szCs w:val="28"/>
        </w:rPr>
        <w:t>.201</w:t>
      </w:r>
      <w:r w:rsidR="005363C1">
        <w:rPr>
          <w:b w:val="0"/>
          <w:bCs w:val="0"/>
          <w:color w:val="000000"/>
          <w:sz w:val="28"/>
          <w:szCs w:val="28"/>
        </w:rPr>
        <w:t>8</w:t>
      </w:r>
      <w:r>
        <w:rPr>
          <w:b w:val="0"/>
          <w:bCs w:val="0"/>
          <w:color w:val="000000"/>
          <w:sz w:val="28"/>
          <w:szCs w:val="28"/>
        </w:rPr>
        <w:t xml:space="preserve"> </w:t>
      </w:r>
    </w:p>
    <w:p w:rsidR="00D4141B" w:rsidRDefault="00D4141B" w:rsidP="00511857">
      <w:pPr>
        <w:numPr>
          <w:ilvl w:val="0"/>
          <w:numId w:val="23"/>
        </w:numPr>
        <w:tabs>
          <w:tab w:val="left" w:pos="-284"/>
        </w:tabs>
        <w:autoSpaceDE w:val="0"/>
        <w:autoSpaceDN w:val="0"/>
        <w:adjustRightInd w:val="0"/>
        <w:spacing w:line="276" w:lineRule="auto"/>
        <w:ind w:left="-426" w:firstLine="0"/>
        <w:jc w:val="both"/>
        <w:rPr>
          <w:b w:val="0"/>
          <w:bCs w:val="0"/>
          <w:sz w:val="28"/>
          <w:szCs w:val="28"/>
        </w:rPr>
      </w:pPr>
      <w:r>
        <w:rPr>
          <w:b w:val="0"/>
          <w:bCs w:val="0"/>
          <w:sz w:val="28"/>
          <w:szCs w:val="28"/>
        </w:rPr>
        <w:t xml:space="preserve">Керівникам закладів </w:t>
      </w:r>
      <w:r w:rsidR="005363C1">
        <w:rPr>
          <w:b w:val="0"/>
          <w:bCs w:val="0"/>
          <w:sz w:val="28"/>
          <w:szCs w:val="28"/>
        </w:rPr>
        <w:t xml:space="preserve">загальної середньої освіти </w:t>
      </w:r>
      <w:r>
        <w:rPr>
          <w:b w:val="0"/>
          <w:bCs w:val="0"/>
          <w:sz w:val="28"/>
          <w:szCs w:val="28"/>
        </w:rPr>
        <w:t>довести інформацію про організацію та проведення Огляду до відома педагогічних  колективів підпорядкованих закладів.</w:t>
      </w:r>
    </w:p>
    <w:p w:rsidR="00511857" w:rsidRDefault="00D4141B" w:rsidP="00511857">
      <w:pPr>
        <w:tabs>
          <w:tab w:val="left" w:pos="426"/>
        </w:tabs>
        <w:autoSpaceDE w:val="0"/>
        <w:autoSpaceDN w:val="0"/>
        <w:adjustRightInd w:val="0"/>
        <w:spacing w:line="276" w:lineRule="auto"/>
        <w:ind w:left="-426"/>
        <w:jc w:val="both"/>
        <w:rPr>
          <w:b w:val="0"/>
          <w:bCs w:val="0"/>
          <w:sz w:val="28"/>
          <w:szCs w:val="28"/>
          <w:lang w:val="ru-RU"/>
        </w:rPr>
      </w:pPr>
      <w:r>
        <w:rPr>
          <w:b w:val="0"/>
          <w:bCs w:val="0"/>
          <w:sz w:val="28"/>
          <w:szCs w:val="28"/>
        </w:rPr>
        <w:t xml:space="preserve">                                                                                 </w:t>
      </w:r>
      <w:r w:rsidR="005363C1">
        <w:rPr>
          <w:b w:val="0"/>
          <w:bCs w:val="0"/>
          <w:sz w:val="28"/>
          <w:szCs w:val="28"/>
        </w:rPr>
        <w:t xml:space="preserve">                           До 22.11.2018</w:t>
      </w:r>
    </w:p>
    <w:p w:rsidR="00D4141B" w:rsidRDefault="00511857" w:rsidP="00511857">
      <w:pPr>
        <w:tabs>
          <w:tab w:val="left" w:pos="426"/>
        </w:tabs>
        <w:autoSpaceDE w:val="0"/>
        <w:autoSpaceDN w:val="0"/>
        <w:adjustRightInd w:val="0"/>
        <w:spacing w:line="276" w:lineRule="auto"/>
        <w:ind w:left="-426"/>
        <w:jc w:val="both"/>
        <w:rPr>
          <w:b w:val="0"/>
          <w:bCs w:val="0"/>
          <w:sz w:val="28"/>
          <w:szCs w:val="28"/>
        </w:rPr>
      </w:pPr>
      <w:r>
        <w:rPr>
          <w:b w:val="0"/>
          <w:bCs w:val="0"/>
          <w:sz w:val="28"/>
          <w:szCs w:val="28"/>
          <w:lang w:val="ru-RU"/>
        </w:rPr>
        <w:t xml:space="preserve">5. </w:t>
      </w:r>
      <w:r w:rsidR="00D4141B" w:rsidRPr="003A5989">
        <w:rPr>
          <w:b w:val="0"/>
          <w:bCs w:val="0"/>
          <w:sz w:val="28"/>
          <w:szCs w:val="28"/>
        </w:rPr>
        <w:t xml:space="preserve">Завідувачу лабораторією комп'ютерних технологій в освіті </w:t>
      </w:r>
      <w:proofErr w:type="spellStart"/>
      <w:r w:rsidR="005363C1">
        <w:rPr>
          <w:b w:val="0"/>
          <w:bCs w:val="0"/>
          <w:sz w:val="28"/>
          <w:szCs w:val="28"/>
        </w:rPr>
        <w:t>Мотрічу</w:t>
      </w:r>
      <w:proofErr w:type="spellEnd"/>
      <w:r w:rsidR="005363C1">
        <w:rPr>
          <w:b w:val="0"/>
          <w:bCs w:val="0"/>
          <w:sz w:val="28"/>
          <w:szCs w:val="28"/>
        </w:rPr>
        <w:t xml:space="preserve"> Д.І.</w:t>
      </w:r>
    </w:p>
    <w:p w:rsidR="00D4141B" w:rsidRPr="003A5989" w:rsidRDefault="005363C1" w:rsidP="00B95EA7">
      <w:pPr>
        <w:spacing w:line="276" w:lineRule="auto"/>
        <w:ind w:left="-426"/>
        <w:jc w:val="both"/>
        <w:rPr>
          <w:b w:val="0"/>
          <w:bCs w:val="0"/>
          <w:sz w:val="28"/>
          <w:szCs w:val="28"/>
        </w:rPr>
      </w:pPr>
      <w:r>
        <w:rPr>
          <w:b w:val="0"/>
          <w:bCs w:val="0"/>
          <w:sz w:val="28"/>
          <w:szCs w:val="28"/>
        </w:rPr>
        <w:t>розмістити цей наказ на сайті У</w:t>
      </w:r>
      <w:r w:rsidR="00D4141B" w:rsidRPr="003A5989">
        <w:rPr>
          <w:b w:val="0"/>
          <w:bCs w:val="0"/>
          <w:sz w:val="28"/>
          <w:szCs w:val="28"/>
        </w:rPr>
        <w:t>правління освіти</w:t>
      </w:r>
    </w:p>
    <w:p w:rsidR="00A770FD" w:rsidRDefault="00D4141B" w:rsidP="00A770FD">
      <w:pPr>
        <w:spacing w:line="276" w:lineRule="auto"/>
        <w:ind w:left="-426"/>
        <w:jc w:val="both"/>
        <w:rPr>
          <w:b w:val="0"/>
          <w:bCs w:val="0"/>
          <w:sz w:val="28"/>
          <w:szCs w:val="28"/>
          <w:lang w:val="ru-RU"/>
        </w:rPr>
      </w:pPr>
      <w:r>
        <w:rPr>
          <w:sz w:val="28"/>
          <w:szCs w:val="28"/>
        </w:rPr>
        <w:t xml:space="preserve">                                                                                                                 </w:t>
      </w:r>
      <w:r w:rsidR="005363C1">
        <w:rPr>
          <w:b w:val="0"/>
          <w:bCs w:val="0"/>
          <w:sz w:val="28"/>
          <w:szCs w:val="28"/>
        </w:rPr>
        <w:t xml:space="preserve"> 21.11. 2018</w:t>
      </w:r>
    </w:p>
    <w:p w:rsidR="00D4141B" w:rsidRPr="00FB15E5" w:rsidRDefault="00A770FD" w:rsidP="00A770FD">
      <w:pPr>
        <w:spacing w:line="276" w:lineRule="auto"/>
        <w:ind w:left="-426"/>
        <w:jc w:val="both"/>
        <w:rPr>
          <w:b w:val="0"/>
          <w:bCs w:val="0"/>
          <w:sz w:val="28"/>
          <w:szCs w:val="28"/>
        </w:rPr>
      </w:pPr>
      <w:r>
        <w:rPr>
          <w:b w:val="0"/>
          <w:bCs w:val="0"/>
          <w:sz w:val="28"/>
          <w:szCs w:val="28"/>
          <w:lang w:val="ru-RU"/>
        </w:rPr>
        <w:t xml:space="preserve">6. </w:t>
      </w:r>
      <w:r w:rsidR="00D4141B" w:rsidRPr="00DA3032">
        <w:rPr>
          <w:b w:val="0"/>
          <w:bCs w:val="0"/>
          <w:sz w:val="28"/>
          <w:szCs w:val="28"/>
        </w:rPr>
        <w:t xml:space="preserve">Контроль за виконанням цього наказу  покласти на </w:t>
      </w:r>
      <w:r w:rsidR="00790D44">
        <w:rPr>
          <w:b w:val="0"/>
          <w:bCs w:val="0"/>
          <w:sz w:val="28"/>
          <w:szCs w:val="28"/>
        </w:rPr>
        <w:t xml:space="preserve"> заступника начальника Управління освіти Матвєєву О.В.</w:t>
      </w:r>
    </w:p>
    <w:p w:rsidR="00D4141B" w:rsidRPr="00786C0B" w:rsidRDefault="00D4141B" w:rsidP="00B95EA7">
      <w:pPr>
        <w:autoSpaceDE w:val="0"/>
        <w:autoSpaceDN w:val="0"/>
        <w:adjustRightInd w:val="0"/>
        <w:spacing w:line="276" w:lineRule="auto"/>
        <w:ind w:left="-426"/>
        <w:jc w:val="both"/>
        <w:rPr>
          <w:b w:val="0"/>
          <w:bCs w:val="0"/>
          <w:sz w:val="28"/>
          <w:szCs w:val="28"/>
        </w:rPr>
      </w:pPr>
    </w:p>
    <w:p w:rsidR="00D4141B" w:rsidRDefault="00790D44" w:rsidP="00790D44">
      <w:pPr>
        <w:pStyle w:val="1"/>
        <w:spacing w:line="276" w:lineRule="auto"/>
        <w:ind w:left="-426"/>
        <w:rPr>
          <w:b w:val="0"/>
          <w:bCs w:val="0"/>
          <w:sz w:val="28"/>
          <w:szCs w:val="28"/>
        </w:rPr>
      </w:pPr>
      <w:r>
        <w:rPr>
          <w:b w:val="0"/>
          <w:bCs w:val="0"/>
          <w:sz w:val="28"/>
          <w:szCs w:val="28"/>
        </w:rPr>
        <w:t xml:space="preserve"> </w:t>
      </w:r>
      <w:r w:rsidR="00DC5D27">
        <w:rPr>
          <w:b w:val="0"/>
          <w:bCs w:val="0"/>
          <w:sz w:val="28"/>
          <w:szCs w:val="28"/>
        </w:rPr>
        <w:t xml:space="preserve">     </w:t>
      </w:r>
      <w:r>
        <w:rPr>
          <w:b w:val="0"/>
          <w:bCs w:val="0"/>
          <w:sz w:val="28"/>
          <w:szCs w:val="28"/>
        </w:rPr>
        <w:t>Начальник У</w:t>
      </w:r>
      <w:r w:rsidR="00D4141B">
        <w:rPr>
          <w:b w:val="0"/>
          <w:bCs w:val="0"/>
          <w:sz w:val="28"/>
          <w:szCs w:val="28"/>
        </w:rPr>
        <w:t xml:space="preserve">правління освіти </w:t>
      </w:r>
      <w:r w:rsidR="00D4141B" w:rsidRPr="0009787E">
        <w:rPr>
          <w:b w:val="0"/>
          <w:bCs w:val="0"/>
          <w:sz w:val="28"/>
          <w:szCs w:val="28"/>
        </w:rPr>
        <w:tab/>
      </w:r>
      <w:r w:rsidR="00D4141B" w:rsidRPr="0009787E">
        <w:rPr>
          <w:b w:val="0"/>
          <w:bCs w:val="0"/>
          <w:sz w:val="28"/>
          <w:szCs w:val="28"/>
        </w:rPr>
        <w:tab/>
      </w:r>
      <w:r w:rsidR="00D4141B">
        <w:rPr>
          <w:b w:val="0"/>
          <w:bCs w:val="0"/>
          <w:sz w:val="28"/>
          <w:szCs w:val="28"/>
        </w:rPr>
        <w:t xml:space="preserve">          </w:t>
      </w:r>
      <w:r>
        <w:rPr>
          <w:b w:val="0"/>
          <w:bCs w:val="0"/>
          <w:sz w:val="28"/>
          <w:szCs w:val="28"/>
        </w:rPr>
        <w:t>І.І. Горбачова</w:t>
      </w:r>
    </w:p>
    <w:p w:rsidR="00790D44" w:rsidRDefault="00790D44" w:rsidP="00B95EA7">
      <w:pPr>
        <w:spacing w:line="276" w:lineRule="auto"/>
        <w:ind w:left="-426"/>
        <w:rPr>
          <w:b w:val="0"/>
          <w:bCs w:val="0"/>
          <w:sz w:val="28"/>
          <w:szCs w:val="28"/>
        </w:rPr>
      </w:pPr>
    </w:p>
    <w:p w:rsidR="00D4141B" w:rsidRDefault="00D4141B" w:rsidP="00B95EA7">
      <w:pPr>
        <w:spacing w:line="276" w:lineRule="auto"/>
        <w:ind w:left="-426"/>
        <w:rPr>
          <w:b w:val="0"/>
          <w:bCs w:val="0"/>
          <w:sz w:val="28"/>
          <w:szCs w:val="28"/>
        </w:rPr>
      </w:pPr>
      <w:r w:rsidRPr="00786311">
        <w:rPr>
          <w:b w:val="0"/>
          <w:bCs w:val="0"/>
          <w:sz w:val="28"/>
          <w:szCs w:val="28"/>
        </w:rPr>
        <w:t>З наказом ознайомлені:</w:t>
      </w:r>
    </w:p>
    <w:p w:rsidR="00790D44" w:rsidRDefault="00790D44" w:rsidP="00B95EA7">
      <w:pPr>
        <w:spacing w:line="276" w:lineRule="auto"/>
        <w:ind w:left="-426"/>
        <w:rPr>
          <w:rFonts w:ascii="Times New Roman CYR" w:hAnsi="Times New Roman CYR" w:cs="Times New Roman CYR"/>
          <w:b w:val="0"/>
          <w:bCs w:val="0"/>
          <w:spacing w:val="-2"/>
          <w:sz w:val="28"/>
          <w:szCs w:val="28"/>
        </w:rPr>
      </w:pPr>
      <w:r>
        <w:rPr>
          <w:rFonts w:ascii="Times New Roman CYR" w:hAnsi="Times New Roman CYR" w:cs="Times New Roman CYR"/>
          <w:b w:val="0"/>
          <w:bCs w:val="0"/>
          <w:spacing w:val="-2"/>
          <w:sz w:val="28"/>
          <w:szCs w:val="28"/>
        </w:rPr>
        <w:t>Матвєєва О.В.</w:t>
      </w:r>
      <w:r w:rsidR="00244943">
        <w:rPr>
          <w:rFonts w:ascii="Times New Roman CYR" w:hAnsi="Times New Roman CYR" w:cs="Times New Roman CYR"/>
          <w:b w:val="0"/>
          <w:bCs w:val="0"/>
          <w:spacing w:val="-2"/>
          <w:sz w:val="28"/>
          <w:szCs w:val="28"/>
        </w:rPr>
        <w:t>,</w:t>
      </w:r>
    </w:p>
    <w:p w:rsidR="00244943" w:rsidRDefault="00244943" w:rsidP="00B95EA7">
      <w:pPr>
        <w:spacing w:line="276" w:lineRule="auto"/>
        <w:ind w:left="-426"/>
        <w:rPr>
          <w:rFonts w:ascii="Times New Roman CYR" w:hAnsi="Times New Roman CYR" w:cs="Times New Roman CYR"/>
          <w:b w:val="0"/>
          <w:bCs w:val="0"/>
          <w:spacing w:val="-2"/>
          <w:sz w:val="28"/>
          <w:szCs w:val="28"/>
        </w:rPr>
      </w:pPr>
      <w:r>
        <w:rPr>
          <w:rFonts w:ascii="Times New Roman CYR" w:hAnsi="Times New Roman CYR" w:cs="Times New Roman CYR"/>
          <w:b w:val="0"/>
          <w:bCs w:val="0"/>
          <w:spacing w:val="-2"/>
          <w:sz w:val="28"/>
          <w:szCs w:val="28"/>
        </w:rPr>
        <w:t>Зубрицька О.І.,</w:t>
      </w:r>
    </w:p>
    <w:p w:rsidR="00D4141B" w:rsidRDefault="00D4141B" w:rsidP="00B95EA7">
      <w:pPr>
        <w:spacing w:line="276" w:lineRule="auto"/>
        <w:ind w:left="-426"/>
        <w:rPr>
          <w:b w:val="0"/>
          <w:bCs w:val="0"/>
          <w:sz w:val="28"/>
          <w:szCs w:val="28"/>
        </w:rPr>
      </w:pPr>
      <w:proofErr w:type="spellStart"/>
      <w:r>
        <w:rPr>
          <w:b w:val="0"/>
          <w:bCs w:val="0"/>
          <w:sz w:val="28"/>
          <w:szCs w:val="28"/>
        </w:rPr>
        <w:t>Сниткіна</w:t>
      </w:r>
      <w:proofErr w:type="spellEnd"/>
      <w:r>
        <w:rPr>
          <w:b w:val="0"/>
          <w:bCs w:val="0"/>
          <w:sz w:val="28"/>
          <w:szCs w:val="28"/>
        </w:rPr>
        <w:t xml:space="preserve"> Т.І.</w:t>
      </w:r>
      <w:r w:rsidR="00244943">
        <w:rPr>
          <w:b w:val="0"/>
          <w:bCs w:val="0"/>
          <w:sz w:val="28"/>
          <w:szCs w:val="28"/>
        </w:rPr>
        <w:t>,</w:t>
      </w:r>
    </w:p>
    <w:p w:rsidR="00D4141B" w:rsidRPr="000D0D47" w:rsidRDefault="00790D44" w:rsidP="00B95EA7">
      <w:pPr>
        <w:spacing w:line="276" w:lineRule="auto"/>
        <w:ind w:left="-426"/>
        <w:rPr>
          <w:b w:val="0"/>
          <w:bCs w:val="0"/>
          <w:sz w:val="28"/>
          <w:szCs w:val="28"/>
        </w:rPr>
      </w:pPr>
      <w:proofErr w:type="spellStart"/>
      <w:r>
        <w:rPr>
          <w:b w:val="0"/>
          <w:bCs w:val="0"/>
          <w:sz w:val="28"/>
          <w:szCs w:val="28"/>
        </w:rPr>
        <w:t>Мотріч</w:t>
      </w:r>
      <w:proofErr w:type="spellEnd"/>
      <w:r>
        <w:rPr>
          <w:b w:val="0"/>
          <w:bCs w:val="0"/>
          <w:sz w:val="28"/>
          <w:szCs w:val="28"/>
        </w:rPr>
        <w:t xml:space="preserve"> Д.І. </w:t>
      </w:r>
    </w:p>
    <w:p w:rsidR="00D4141B" w:rsidRDefault="00D4141B" w:rsidP="00B95EA7">
      <w:pPr>
        <w:spacing w:line="276" w:lineRule="auto"/>
        <w:ind w:left="-426"/>
        <w:rPr>
          <w:b w:val="0"/>
          <w:bCs w:val="0"/>
          <w:sz w:val="20"/>
          <w:szCs w:val="20"/>
        </w:rPr>
      </w:pPr>
    </w:p>
    <w:p w:rsidR="00D4141B" w:rsidRDefault="00D4141B" w:rsidP="00B95EA7">
      <w:pPr>
        <w:spacing w:line="276" w:lineRule="auto"/>
        <w:ind w:left="-426"/>
        <w:rPr>
          <w:b w:val="0"/>
          <w:bCs w:val="0"/>
          <w:sz w:val="20"/>
          <w:szCs w:val="20"/>
        </w:rPr>
      </w:pPr>
    </w:p>
    <w:p w:rsidR="00CA0BAF" w:rsidRDefault="00CA0BAF" w:rsidP="00B95EA7">
      <w:pPr>
        <w:spacing w:line="276" w:lineRule="auto"/>
        <w:ind w:left="-426"/>
        <w:rPr>
          <w:b w:val="0"/>
          <w:bCs w:val="0"/>
          <w:sz w:val="20"/>
          <w:szCs w:val="20"/>
        </w:rPr>
      </w:pPr>
    </w:p>
    <w:p w:rsidR="00D4141B" w:rsidRDefault="00D4141B" w:rsidP="00B95EA7">
      <w:pPr>
        <w:spacing w:line="276" w:lineRule="auto"/>
        <w:ind w:left="-426"/>
        <w:rPr>
          <w:b w:val="0"/>
          <w:bCs w:val="0"/>
          <w:sz w:val="20"/>
          <w:szCs w:val="20"/>
        </w:rPr>
      </w:pPr>
    </w:p>
    <w:p w:rsidR="00D4141B" w:rsidRPr="003A3E8A" w:rsidRDefault="00D4141B" w:rsidP="00B95EA7">
      <w:pPr>
        <w:spacing w:line="276" w:lineRule="auto"/>
        <w:ind w:left="-426"/>
        <w:rPr>
          <w:b w:val="0"/>
          <w:bCs w:val="0"/>
          <w:sz w:val="20"/>
          <w:szCs w:val="20"/>
        </w:rPr>
      </w:pPr>
      <w:proofErr w:type="spellStart"/>
      <w:r>
        <w:rPr>
          <w:b w:val="0"/>
          <w:bCs w:val="0"/>
          <w:sz w:val="20"/>
          <w:szCs w:val="20"/>
        </w:rPr>
        <w:t>Сниткіна</w:t>
      </w:r>
      <w:proofErr w:type="spellEnd"/>
      <w:r>
        <w:rPr>
          <w:b w:val="0"/>
          <w:bCs w:val="0"/>
          <w:sz w:val="20"/>
          <w:szCs w:val="20"/>
        </w:rPr>
        <w:t xml:space="preserve"> Т.І.</w:t>
      </w:r>
    </w:p>
    <w:p w:rsidR="00D4141B" w:rsidRDefault="00D4141B" w:rsidP="003A3E8A">
      <w:pPr>
        <w:pStyle w:val="a3"/>
        <w:tabs>
          <w:tab w:val="left" w:pos="6379"/>
        </w:tabs>
        <w:spacing w:line="276" w:lineRule="auto"/>
        <w:jc w:val="left"/>
        <w:rPr>
          <w:b w:val="0"/>
          <w:bCs w:val="0"/>
        </w:rPr>
      </w:pPr>
    </w:p>
    <w:p w:rsidR="00FF6F26" w:rsidRDefault="00CA0BAF" w:rsidP="00CA0BAF">
      <w:r>
        <w:t xml:space="preserve">                                                                                                      </w:t>
      </w:r>
    </w:p>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FF6F26" w:rsidRDefault="00FF6F26" w:rsidP="00CA0BAF"/>
    <w:p w:rsidR="008B2FF8" w:rsidRDefault="008B2FF8" w:rsidP="00CA0BAF"/>
    <w:p w:rsidR="00D0623D" w:rsidRDefault="00FF6F26" w:rsidP="00CA0BAF">
      <w:pPr>
        <w:rPr>
          <w:lang w:val="ru-RU"/>
        </w:rPr>
      </w:pPr>
      <w:r>
        <w:t xml:space="preserve">                                                                                                      </w:t>
      </w:r>
      <w:r w:rsidR="00CA0BAF">
        <w:t xml:space="preserve"> </w:t>
      </w:r>
    </w:p>
    <w:p w:rsidR="00D0623D" w:rsidRDefault="00D0623D" w:rsidP="00CA0BAF">
      <w:pPr>
        <w:rPr>
          <w:lang w:val="ru-RU"/>
        </w:rPr>
      </w:pPr>
    </w:p>
    <w:p w:rsidR="00CA0BAF" w:rsidRPr="00CA0BAF" w:rsidRDefault="00D0623D" w:rsidP="00CA0BAF">
      <w:pPr>
        <w:rPr>
          <w:b w:val="0"/>
        </w:rPr>
      </w:pPr>
      <w:r>
        <w:rPr>
          <w:lang w:val="ru-RU"/>
        </w:rPr>
        <w:lastRenderedPageBreak/>
        <w:t xml:space="preserve">                                                                                                       </w:t>
      </w:r>
      <w:r w:rsidR="00CA0BAF" w:rsidRPr="00CA0BAF">
        <w:rPr>
          <w:b w:val="0"/>
        </w:rPr>
        <w:t>Додаток 1</w:t>
      </w:r>
    </w:p>
    <w:p w:rsidR="00CA0BAF" w:rsidRPr="00CA0BAF" w:rsidRDefault="00CA0BAF" w:rsidP="00CA0BAF">
      <w:pPr>
        <w:rPr>
          <w:b w:val="0"/>
        </w:rPr>
      </w:pPr>
      <w:r w:rsidRPr="00CA0BAF">
        <w:rPr>
          <w:b w:val="0"/>
        </w:rPr>
        <w:t xml:space="preserve">                                                                                  </w:t>
      </w:r>
      <w:r w:rsidR="00F035C3">
        <w:rPr>
          <w:b w:val="0"/>
        </w:rPr>
        <w:t xml:space="preserve">                     до наказу У</w:t>
      </w:r>
      <w:r w:rsidRPr="00CA0BAF">
        <w:rPr>
          <w:b w:val="0"/>
        </w:rPr>
        <w:t>правління освіти</w:t>
      </w:r>
    </w:p>
    <w:p w:rsidR="00F035C3" w:rsidRDefault="00CA0BAF" w:rsidP="00CA0BAF">
      <w:pPr>
        <w:jc w:val="center"/>
        <w:rPr>
          <w:b w:val="0"/>
        </w:rPr>
      </w:pPr>
      <w:r w:rsidRPr="00CA0BAF">
        <w:rPr>
          <w:b w:val="0"/>
        </w:rPr>
        <w:t xml:space="preserve">                                                                      </w:t>
      </w:r>
      <w:r w:rsidR="00F035C3">
        <w:rPr>
          <w:b w:val="0"/>
        </w:rPr>
        <w:t xml:space="preserve">                              </w:t>
      </w:r>
      <w:r w:rsidRPr="00CA0BAF">
        <w:rPr>
          <w:b w:val="0"/>
        </w:rPr>
        <w:t xml:space="preserve">адміністрації </w:t>
      </w:r>
      <w:proofErr w:type="spellStart"/>
      <w:r w:rsidR="00F035C3">
        <w:rPr>
          <w:b w:val="0"/>
        </w:rPr>
        <w:t>Холодногірського</w:t>
      </w:r>
      <w:proofErr w:type="spellEnd"/>
      <w:r w:rsidR="00F035C3">
        <w:rPr>
          <w:b w:val="0"/>
        </w:rPr>
        <w:t xml:space="preserve"> </w:t>
      </w:r>
    </w:p>
    <w:p w:rsidR="00FF6F26" w:rsidRPr="00FF6F26" w:rsidRDefault="00F035C3" w:rsidP="00F035C3">
      <w:pPr>
        <w:jc w:val="center"/>
        <w:rPr>
          <w:b w:val="0"/>
        </w:rPr>
      </w:pPr>
      <w:r>
        <w:rPr>
          <w:b w:val="0"/>
        </w:rPr>
        <w:t xml:space="preserve">                                                                                               району </w:t>
      </w:r>
      <w:r w:rsidR="00CA0BAF">
        <w:rPr>
          <w:b w:val="0"/>
        </w:rPr>
        <w:t xml:space="preserve"> </w:t>
      </w:r>
      <w:r>
        <w:rPr>
          <w:b w:val="0"/>
        </w:rPr>
        <w:t>від 19.11.2018</w:t>
      </w:r>
      <w:r w:rsidR="00CA0BAF" w:rsidRPr="00CA0BAF">
        <w:rPr>
          <w:b w:val="0"/>
        </w:rPr>
        <w:t xml:space="preserve"> №</w:t>
      </w:r>
      <w:r w:rsidR="00CA0BAF">
        <w:rPr>
          <w:b w:val="0"/>
        </w:rPr>
        <w:t xml:space="preserve"> </w:t>
      </w:r>
      <w:r>
        <w:rPr>
          <w:b w:val="0"/>
        </w:rPr>
        <w:t>235</w:t>
      </w:r>
    </w:p>
    <w:p w:rsidR="00FF6F26" w:rsidRDefault="00FF6F26" w:rsidP="00CA0BAF">
      <w:pPr>
        <w:jc w:val="center"/>
      </w:pPr>
    </w:p>
    <w:p w:rsidR="00CA0BAF" w:rsidRDefault="00CA0BAF" w:rsidP="00CA0BAF">
      <w:pPr>
        <w:jc w:val="center"/>
      </w:pPr>
    </w:p>
    <w:p w:rsidR="00CA0BAF" w:rsidRDefault="00CA0BAF" w:rsidP="00CA0BAF">
      <w:pPr>
        <w:jc w:val="center"/>
      </w:pPr>
    </w:p>
    <w:p w:rsidR="00CA0BAF" w:rsidRDefault="00CA0BAF" w:rsidP="00CA0BAF">
      <w:pPr>
        <w:jc w:val="center"/>
      </w:pPr>
    </w:p>
    <w:p w:rsidR="00CA0BAF" w:rsidRPr="001416E8" w:rsidRDefault="00F5033D" w:rsidP="00CA0BAF">
      <w:pPr>
        <w:jc w:val="center"/>
      </w:pPr>
      <w:r w:rsidRPr="00F5033D">
        <w:rPr>
          <w:noProof/>
        </w:rPr>
        <w:pict>
          <v:shape id="_x0000_s1028" type="#_x0000_t75" style="position:absolute;left:0;text-align:left;margin-left:305pt;margin-top:-25.1pt;width:38.25pt;height:62.85pt;z-index:251655680;mso-wrap-distance-left:9.05pt;mso-wrap-distance-right:9.05pt;mso-position-horizontal-relative:page" fillcolor="window">
            <v:imagedata r:id="rId8" o:title=""/>
            <o:lock v:ext="edit" aspectratio="f"/>
            <w10:wrap type="square" anchorx="page"/>
          </v:shape>
          <o:OLEObject Type="Embed" ProgID="Word.Picture.8" ShapeID="_x0000_s1028" DrawAspect="Content" ObjectID="_88106342" r:id="rId9"/>
        </w:pict>
      </w:r>
    </w:p>
    <w:p w:rsidR="00CA0BAF" w:rsidRPr="001416E8" w:rsidRDefault="00CA0BAF" w:rsidP="00CA0BAF">
      <w:pPr>
        <w:ind w:firstLine="720"/>
        <w:jc w:val="both"/>
      </w:pPr>
    </w:p>
    <w:p w:rsidR="00CA0BAF" w:rsidRPr="001416E8" w:rsidRDefault="00CA0BAF" w:rsidP="00CA0BAF">
      <w:pPr>
        <w:pStyle w:val="ab"/>
      </w:pPr>
    </w:p>
    <w:p w:rsidR="00CA0BAF" w:rsidRPr="001416E8" w:rsidRDefault="00CA0BAF" w:rsidP="00CA0BAF">
      <w:pPr>
        <w:pStyle w:val="ab"/>
      </w:pPr>
      <w:r w:rsidRPr="001416E8">
        <w:t>МІНІСТЕРСТВО ОСВІТИ І НАУКИ УКРАЇНИ</w:t>
      </w:r>
    </w:p>
    <w:p w:rsidR="00CA0BAF" w:rsidRPr="001416E8" w:rsidRDefault="00CA0BAF" w:rsidP="00CA0BAF">
      <w:pPr>
        <w:jc w:val="center"/>
        <w:rPr>
          <w:color w:val="000000"/>
        </w:rPr>
      </w:pPr>
    </w:p>
    <w:p w:rsidR="00CA0BAF" w:rsidRPr="001416E8" w:rsidRDefault="00CA0BAF" w:rsidP="00CA0BAF">
      <w:pPr>
        <w:jc w:val="center"/>
        <w:rPr>
          <w:b w:val="0"/>
          <w:sz w:val="44"/>
        </w:rPr>
      </w:pPr>
      <w:r w:rsidRPr="001416E8">
        <w:rPr>
          <w:b w:val="0"/>
          <w:sz w:val="44"/>
        </w:rPr>
        <w:t>Н А К А З</w:t>
      </w:r>
    </w:p>
    <w:p w:rsidR="00CA0BAF" w:rsidRPr="001416E8" w:rsidRDefault="00CA0BAF" w:rsidP="00CA0BAF">
      <w:pPr>
        <w:pStyle w:val="a5"/>
        <w:jc w:val="center"/>
        <w:rPr>
          <w:u w:val="single"/>
        </w:rPr>
      </w:pPr>
    </w:p>
    <w:p w:rsidR="00CA0BAF" w:rsidRPr="001416E8" w:rsidRDefault="00CA0BAF" w:rsidP="00CA0BAF">
      <w:pPr>
        <w:pStyle w:val="a5"/>
        <w:ind w:left="3528"/>
        <w:jc w:val="left"/>
        <w:rPr>
          <w:szCs w:val="28"/>
        </w:rPr>
      </w:pPr>
      <w:r w:rsidRPr="001416E8">
        <w:rPr>
          <w:szCs w:val="28"/>
        </w:rPr>
        <w:t>м. Київ</w:t>
      </w:r>
    </w:p>
    <w:p w:rsidR="00CA0BAF" w:rsidRPr="001416E8" w:rsidRDefault="00CA0BAF" w:rsidP="00CA0BAF">
      <w:pPr>
        <w:jc w:val="both"/>
        <w:rPr>
          <w:sz w:val="28"/>
          <w:szCs w:val="28"/>
        </w:rPr>
      </w:pPr>
      <w:r w:rsidRPr="001416E8">
        <w:rPr>
          <w:sz w:val="28"/>
          <w:szCs w:val="28"/>
        </w:rPr>
        <w:t>22.10.2014</w:t>
      </w:r>
      <w:r w:rsidRPr="001416E8">
        <w:rPr>
          <w:sz w:val="28"/>
          <w:szCs w:val="28"/>
        </w:rPr>
        <w:tab/>
      </w:r>
      <w:r w:rsidRPr="001416E8">
        <w:rPr>
          <w:sz w:val="28"/>
          <w:szCs w:val="28"/>
        </w:rPr>
        <w:tab/>
      </w:r>
      <w:r w:rsidRPr="001416E8">
        <w:rPr>
          <w:sz w:val="28"/>
          <w:szCs w:val="28"/>
        </w:rPr>
        <w:tab/>
      </w:r>
      <w:r w:rsidRPr="001416E8">
        <w:rPr>
          <w:sz w:val="28"/>
          <w:szCs w:val="28"/>
        </w:rPr>
        <w:tab/>
      </w:r>
      <w:r w:rsidRPr="001416E8">
        <w:rPr>
          <w:sz w:val="28"/>
          <w:szCs w:val="28"/>
        </w:rPr>
        <w:tab/>
      </w:r>
      <w:r w:rsidRPr="001416E8">
        <w:rPr>
          <w:sz w:val="28"/>
          <w:szCs w:val="28"/>
        </w:rPr>
        <w:tab/>
      </w:r>
      <w:r w:rsidRPr="001416E8">
        <w:rPr>
          <w:sz w:val="28"/>
          <w:szCs w:val="28"/>
        </w:rPr>
        <w:tab/>
      </w:r>
      <w:r w:rsidRPr="001416E8">
        <w:rPr>
          <w:sz w:val="28"/>
          <w:szCs w:val="28"/>
        </w:rPr>
        <w:tab/>
      </w:r>
      <w:r w:rsidRPr="001416E8">
        <w:rPr>
          <w:sz w:val="28"/>
          <w:szCs w:val="28"/>
        </w:rPr>
        <w:tab/>
      </w:r>
      <w:r w:rsidRPr="001416E8">
        <w:rPr>
          <w:sz w:val="28"/>
          <w:szCs w:val="28"/>
        </w:rPr>
        <w:tab/>
        <w:t xml:space="preserve">         № 1195</w:t>
      </w:r>
    </w:p>
    <w:p w:rsidR="00CA0BAF" w:rsidRPr="001416E8" w:rsidRDefault="00CA0BAF" w:rsidP="00CA0B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
          <w:tab w:val="left" w:pos="0"/>
        </w:tabs>
        <w:jc w:val="right"/>
        <w:textAlignment w:val="baseline"/>
        <w:rPr>
          <w:color w:val="000000"/>
          <w:sz w:val="21"/>
          <w:szCs w:val="21"/>
          <w:lang w:val="uk-UA"/>
        </w:rPr>
      </w:pPr>
    </w:p>
    <w:p w:rsidR="00CA0BAF" w:rsidRPr="00CA0BAF" w:rsidRDefault="00CA0BAF" w:rsidP="00CA0BAF">
      <w:pPr>
        <w:spacing w:line="360" w:lineRule="auto"/>
        <w:rPr>
          <w:b w:val="0"/>
          <w:sz w:val="28"/>
          <w:szCs w:val="28"/>
        </w:rPr>
      </w:pPr>
    </w:p>
    <w:p w:rsidR="00CA0BAF" w:rsidRPr="00CA0BAF" w:rsidRDefault="00F5033D" w:rsidP="00F907A6">
      <w:pPr>
        <w:spacing w:line="276" w:lineRule="auto"/>
        <w:rPr>
          <w:b w:val="0"/>
          <w:sz w:val="28"/>
          <w:szCs w:val="28"/>
        </w:rPr>
      </w:pPr>
      <w:r w:rsidRPr="00F5033D">
        <w:rPr>
          <w:b w:val="0"/>
          <w:noProof/>
        </w:rPr>
        <w:pict>
          <v:shape id="_x0000_s1029" type="#_x0000_t75" style="position:absolute;margin-left:258pt;margin-top:7.15pt;width:237pt;height:149.95pt;z-index:251656704">
            <v:imagedata r:id="rId10" o:title=""/>
            <w10:wrap type="square"/>
          </v:shape>
        </w:pict>
      </w:r>
      <w:r w:rsidR="00CA0BAF" w:rsidRPr="00CA0BAF">
        <w:rPr>
          <w:b w:val="0"/>
          <w:sz w:val="28"/>
          <w:szCs w:val="28"/>
        </w:rPr>
        <w:t xml:space="preserve">Про затвердження положень про музеї </w:t>
      </w:r>
    </w:p>
    <w:p w:rsidR="00CA0BAF" w:rsidRPr="00CA0BAF" w:rsidRDefault="00CA0BAF" w:rsidP="00F907A6">
      <w:pPr>
        <w:spacing w:line="276" w:lineRule="auto"/>
        <w:rPr>
          <w:b w:val="0"/>
          <w:sz w:val="28"/>
          <w:szCs w:val="28"/>
        </w:rPr>
      </w:pPr>
      <w:r w:rsidRPr="00CA0BAF">
        <w:rPr>
          <w:b w:val="0"/>
          <w:sz w:val="28"/>
          <w:szCs w:val="28"/>
        </w:rPr>
        <w:t xml:space="preserve">при дошкільних, загальноосвітніх, </w:t>
      </w:r>
    </w:p>
    <w:p w:rsidR="00CA0BAF" w:rsidRPr="00CA0BAF" w:rsidRDefault="00CA0BAF" w:rsidP="00F907A6">
      <w:pPr>
        <w:spacing w:line="276" w:lineRule="auto"/>
        <w:rPr>
          <w:b w:val="0"/>
          <w:sz w:val="28"/>
          <w:szCs w:val="28"/>
        </w:rPr>
      </w:pPr>
      <w:r w:rsidRPr="00CA0BAF">
        <w:rPr>
          <w:b w:val="0"/>
          <w:sz w:val="28"/>
          <w:szCs w:val="28"/>
        </w:rPr>
        <w:t xml:space="preserve">позашкільних та професійно-технічних </w:t>
      </w:r>
    </w:p>
    <w:p w:rsidR="00CA0BAF" w:rsidRPr="00CA0BAF" w:rsidRDefault="00CA0BAF" w:rsidP="00F907A6">
      <w:pPr>
        <w:spacing w:line="276" w:lineRule="auto"/>
        <w:rPr>
          <w:b w:val="0"/>
          <w:sz w:val="28"/>
          <w:szCs w:val="28"/>
        </w:rPr>
      </w:pPr>
      <w:r w:rsidRPr="00CA0BAF">
        <w:rPr>
          <w:b w:val="0"/>
          <w:sz w:val="28"/>
          <w:szCs w:val="28"/>
        </w:rPr>
        <w:t xml:space="preserve">навчальних закладах, які перебувають </w:t>
      </w:r>
    </w:p>
    <w:p w:rsidR="00CA0BAF" w:rsidRPr="00CA0BAF" w:rsidRDefault="00CA0BAF" w:rsidP="00F907A6">
      <w:pPr>
        <w:spacing w:line="276" w:lineRule="auto"/>
        <w:rPr>
          <w:b w:val="0"/>
          <w:sz w:val="28"/>
          <w:szCs w:val="28"/>
        </w:rPr>
      </w:pPr>
      <w:r w:rsidRPr="00CA0BAF">
        <w:rPr>
          <w:b w:val="0"/>
          <w:sz w:val="28"/>
          <w:szCs w:val="28"/>
        </w:rPr>
        <w:t>у сфері управління Міністерства освіти</w:t>
      </w:r>
    </w:p>
    <w:p w:rsidR="00CA0BAF" w:rsidRPr="00CA0BAF" w:rsidRDefault="00CA0BAF" w:rsidP="00F907A6">
      <w:pPr>
        <w:spacing w:line="276" w:lineRule="auto"/>
        <w:rPr>
          <w:b w:val="0"/>
          <w:sz w:val="28"/>
          <w:szCs w:val="28"/>
        </w:rPr>
      </w:pPr>
      <w:r w:rsidRPr="00CA0BAF">
        <w:rPr>
          <w:b w:val="0"/>
          <w:sz w:val="28"/>
          <w:szCs w:val="28"/>
        </w:rPr>
        <w:t>і науки України</w:t>
      </w:r>
    </w:p>
    <w:p w:rsidR="00CA0BAF" w:rsidRPr="00CA0BAF" w:rsidRDefault="00CA0BAF" w:rsidP="00CA0BAF">
      <w:pPr>
        <w:spacing w:line="360" w:lineRule="auto"/>
        <w:rPr>
          <w:b w:val="0"/>
          <w:sz w:val="28"/>
          <w:szCs w:val="28"/>
        </w:rPr>
      </w:pPr>
    </w:p>
    <w:p w:rsidR="00CA0BAF" w:rsidRPr="00CA0BAF" w:rsidRDefault="00CA0BAF" w:rsidP="00CA0BAF">
      <w:pPr>
        <w:spacing w:line="360" w:lineRule="auto"/>
        <w:rPr>
          <w:b w:val="0"/>
          <w:sz w:val="28"/>
          <w:szCs w:val="28"/>
        </w:rPr>
      </w:pPr>
    </w:p>
    <w:p w:rsidR="00CA0BAF" w:rsidRPr="00CA0BAF" w:rsidRDefault="00CA0BAF" w:rsidP="00CA0BAF">
      <w:pPr>
        <w:spacing w:line="360" w:lineRule="auto"/>
        <w:jc w:val="both"/>
        <w:rPr>
          <w:b w:val="0"/>
          <w:sz w:val="28"/>
        </w:rPr>
      </w:pPr>
      <w:r w:rsidRPr="00CA0BAF">
        <w:rPr>
          <w:b w:val="0"/>
          <w:sz w:val="28"/>
          <w:szCs w:val="28"/>
        </w:rPr>
        <w:tab/>
        <w:t xml:space="preserve">Відповідно до статей 4, 6, 15 Закону України "Про позашкільну освіту" та підпункту 9 пункту 4 Положення про Міністерство освіти і науки України, затвердженого Указом Президента України від 25 квітня 2013 року № 240,     з метою удосконалення змісту, форм та засобів музейної, </w:t>
      </w:r>
      <w:r w:rsidRPr="00CA0BAF">
        <w:rPr>
          <w:b w:val="0"/>
          <w:sz w:val="28"/>
        </w:rPr>
        <w:t>краєзнавчої, науково-дослідницької, художньо-естетичної та природоохоронної роботи</w:t>
      </w:r>
      <w:r w:rsidRPr="00CA0BAF">
        <w:rPr>
          <w:b w:val="0"/>
          <w:sz w:val="28"/>
        </w:rPr>
        <w:br/>
      </w:r>
    </w:p>
    <w:p w:rsidR="00CA0BAF" w:rsidRPr="00CA0BAF" w:rsidRDefault="00CA0BAF" w:rsidP="00CA0BAF">
      <w:pPr>
        <w:spacing w:line="360" w:lineRule="auto"/>
        <w:jc w:val="both"/>
        <w:rPr>
          <w:b w:val="0"/>
          <w:sz w:val="28"/>
          <w:szCs w:val="28"/>
        </w:rPr>
      </w:pPr>
      <w:r w:rsidRPr="00CA0BAF">
        <w:rPr>
          <w:b w:val="0"/>
          <w:sz w:val="28"/>
          <w:szCs w:val="28"/>
        </w:rPr>
        <w:t>НАКАЗУЮ:</w:t>
      </w:r>
    </w:p>
    <w:p w:rsidR="00CA0BAF" w:rsidRPr="00CA0BAF" w:rsidRDefault="00CA0BAF" w:rsidP="00CA0BAF">
      <w:pPr>
        <w:spacing w:line="360" w:lineRule="auto"/>
        <w:jc w:val="both"/>
        <w:rPr>
          <w:b w:val="0"/>
          <w:sz w:val="28"/>
          <w:szCs w:val="28"/>
        </w:rPr>
      </w:pPr>
    </w:p>
    <w:p w:rsidR="00CA0BAF" w:rsidRPr="00CA0BAF" w:rsidRDefault="00CA0BAF" w:rsidP="00CA0BAF">
      <w:pPr>
        <w:spacing w:line="360" w:lineRule="auto"/>
        <w:ind w:firstLine="709"/>
        <w:jc w:val="both"/>
        <w:rPr>
          <w:b w:val="0"/>
          <w:sz w:val="28"/>
          <w:szCs w:val="28"/>
        </w:rPr>
      </w:pPr>
      <w:r w:rsidRPr="00CA0BAF">
        <w:rPr>
          <w:b w:val="0"/>
          <w:sz w:val="28"/>
          <w:szCs w:val="28"/>
        </w:rPr>
        <w:t>1. Затвердити такі, що додаються:</w:t>
      </w:r>
    </w:p>
    <w:p w:rsidR="00CA0BAF" w:rsidRPr="00CA0BAF" w:rsidRDefault="00CA0BAF" w:rsidP="00CA0BAF">
      <w:pPr>
        <w:spacing w:line="360" w:lineRule="auto"/>
        <w:ind w:firstLine="709"/>
        <w:jc w:val="both"/>
        <w:rPr>
          <w:b w:val="0"/>
          <w:sz w:val="28"/>
          <w:szCs w:val="28"/>
        </w:rPr>
      </w:pPr>
      <w:r w:rsidRPr="00CA0BAF">
        <w:rPr>
          <w:b w:val="0"/>
          <w:sz w:val="28"/>
          <w:szCs w:val="28"/>
        </w:rPr>
        <w:t>1) Положення про</w:t>
      </w:r>
      <w:r w:rsidRPr="00CA0BAF">
        <w:rPr>
          <w:b w:val="0"/>
          <w:i/>
          <w:sz w:val="28"/>
          <w:szCs w:val="28"/>
        </w:rPr>
        <w:t xml:space="preserve"> </w:t>
      </w:r>
      <w:r w:rsidRPr="00CA0BAF">
        <w:rPr>
          <w:b w:val="0"/>
          <w:sz w:val="28"/>
          <w:szCs w:val="28"/>
        </w:rPr>
        <w:t>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bookmarkStart w:id="0" w:name="_GoBack"/>
      <w:bookmarkEnd w:id="0"/>
      <w:r w:rsidRPr="00CA0BAF">
        <w:rPr>
          <w:b w:val="0"/>
          <w:sz w:val="28"/>
          <w:szCs w:val="28"/>
        </w:rPr>
        <w:t>;</w:t>
      </w:r>
    </w:p>
    <w:p w:rsidR="00CA0BAF" w:rsidRPr="00CA0BAF" w:rsidRDefault="00CA0BAF" w:rsidP="00CA0BAF">
      <w:pPr>
        <w:spacing w:line="360" w:lineRule="auto"/>
        <w:ind w:firstLine="708"/>
        <w:jc w:val="both"/>
        <w:rPr>
          <w:b w:val="0"/>
          <w:sz w:val="28"/>
          <w:szCs w:val="28"/>
        </w:rPr>
      </w:pPr>
      <w:r w:rsidRPr="00CA0BAF">
        <w:rPr>
          <w:b w:val="0"/>
          <w:sz w:val="28"/>
          <w:szCs w:val="28"/>
        </w:rPr>
        <w:lastRenderedPageBreak/>
        <w:t>2) Положення про присвоєння звання "Зразковий музей" музеям при</w:t>
      </w:r>
      <w:r w:rsidRPr="00CA0BAF">
        <w:rPr>
          <w:b w:val="0"/>
          <w:i/>
          <w:sz w:val="28"/>
          <w:szCs w:val="28"/>
        </w:rPr>
        <w:t xml:space="preserve"> </w:t>
      </w:r>
      <w:r w:rsidRPr="00CA0BAF">
        <w:rPr>
          <w:b w:val="0"/>
          <w:sz w:val="28"/>
          <w:szCs w:val="28"/>
        </w:rPr>
        <w:t>дошкільних, загальноосвітніх, позашкільних та професійно-технічних</w:t>
      </w:r>
      <w:r w:rsidRPr="00CA0BAF">
        <w:rPr>
          <w:b w:val="0"/>
          <w:i/>
          <w:sz w:val="28"/>
          <w:szCs w:val="28"/>
        </w:rPr>
        <w:t xml:space="preserve"> </w:t>
      </w:r>
      <w:r w:rsidRPr="00CA0BAF">
        <w:rPr>
          <w:b w:val="0"/>
          <w:sz w:val="28"/>
          <w:szCs w:val="28"/>
        </w:rPr>
        <w:t>навчальних закладах, які перебувають у сфері управління Міністерства освіти і науки України.</w:t>
      </w:r>
    </w:p>
    <w:p w:rsidR="00CA0BAF" w:rsidRPr="00CA0BAF" w:rsidRDefault="00CA0BAF" w:rsidP="00CA0BAF">
      <w:pPr>
        <w:spacing w:line="360" w:lineRule="auto"/>
        <w:jc w:val="both"/>
        <w:rPr>
          <w:b w:val="0"/>
          <w:sz w:val="28"/>
          <w:szCs w:val="28"/>
        </w:rPr>
      </w:pPr>
    </w:p>
    <w:p w:rsidR="00CA0BAF" w:rsidRPr="00CA0BAF" w:rsidRDefault="00CA0BAF" w:rsidP="00CA0BAF">
      <w:pPr>
        <w:spacing w:line="360" w:lineRule="auto"/>
        <w:ind w:firstLine="708"/>
        <w:jc w:val="both"/>
        <w:rPr>
          <w:b w:val="0"/>
          <w:sz w:val="28"/>
          <w:szCs w:val="28"/>
        </w:rPr>
      </w:pPr>
      <w:r w:rsidRPr="00CA0BAF">
        <w:rPr>
          <w:b w:val="0"/>
          <w:sz w:val="28"/>
          <w:szCs w:val="28"/>
        </w:rPr>
        <w:t>2. Департаменту професійно-технічної освіти (Супрун В. В.) подати цей наказ на державну реєстрацію до Міністерства юстиції України.</w:t>
      </w:r>
    </w:p>
    <w:p w:rsidR="00CA0BAF" w:rsidRPr="00CA0BAF" w:rsidRDefault="00CA0BAF" w:rsidP="00CA0BAF">
      <w:pPr>
        <w:spacing w:line="360" w:lineRule="auto"/>
        <w:jc w:val="both"/>
        <w:rPr>
          <w:b w:val="0"/>
          <w:sz w:val="28"/>
          <w:szCs w:val="28"/>
        </w:rPr>
      </w:pPr>
      <w:r w:rsidRPr="00CA0BAF">
        <w:rPr>
          <w:b w:val="0"/>
          <w:sz w:val="28"/>
          <w:szCs w:val="28"/>
        </w:rPr>
        <w:tab/>
      </w:r>
    </w:p>
    <w:p w:rsidR="00CA0BAF" w:rsidRPr="00CA0BAF" w:rsidRDefault="00CA0BAF" w:rsidP="00CA0BAF">
      <w:pPr>
        <w:spacing w:line="360" w:lineRule="auto"/>
        <w:ind w:firstLine="709"/>
        <w:jc w:val="both"/>
        <w:rPr>
          <w:b w:val="0"/>
        </w:rPr>
      </w:pPr>
      <w:r w:rsidRPr="00CA0BAF">
        <w:rPr>
          <w:b w:val="0"/>
          <w:sz w:val="28"/>
        </w:rPr>
        <w:t xml:space="preserve">3. </w:t>
      </w:r>
      <w:r w:rsidRPr="00CA0BAF">
        <w:rPr>
          <w:b w:val="0"/>
          <w:sz w:val="28"/>
          <w:szCs w:val="28"/>
        </w:rPr>
        <w:t>Департаменту організаційно-аналітичного забезпечення і взаємодії із засобами масової інформації та громадськими організаціями                       зробити відповідну відмітку у справах архіву</w:t>
      </w:r>
      <w:r w:rsidRPr="00CA0BAF">
        <w:rPr>
          <w:b w:val="0"/>
        </w:rPr>
        <w:t>.</w:t>
      </w:r>
    </w:p>
    <w:p w:rsidR="00CA0BAF" w:rsidRPr="00CA0BAF" w:rsidRDefault="00CA0BAF" w:rsidP="00CA0BAF">
      <w:pPr>
        <w:pStyle w:val="a5"/>
        <w:spacing w:line="360" w:lineRule="auto"/>
        <w:ind w:firstLine="567"/>
        <w:rPr>
          <w:szCs w:val="28"/>
        </w:rPr>
      </w:pPr>
    </w:p>
    <w:p w:rsidR="00CA0BAF" w:rsidRPr="00CA0BAF" w:rsidRDefault="00CA0BAF" w:rsidP="00CA0BAF">
      <w:pPr>
        <w:pStyle w:val="a5"/>
        <w:spacing w:line="360" w:lineRule="auto"/>
        <w:ind w:firstLine="709"/>
        <w:rPr>
          <w:szCs w:val="28"/>
        </w:rPr>
      </w:pPr>
      <w:r w:rsidRPr="00CA0BAF">
        <w:rPr>
          <w:szCs w:val="28"/>
        </w:rPr>
        <w:t>4. Цей наказ набирає чинності з дня його офіційного опублікування.</w:t>
      </w:r>
    </w:p>
    <w:p w:rsidR="00CA0BAF" w:rsidRPr="00CA0BAF" w:rsidRDefault="00CA0BAF" w:rsidP="00CA0BAF">
      <w:pPr>
        <w:pStyle w:val="a5"/>
        <w:spacing w:line="360" w:lineRule="auto"/>
        <w:ind w:firstLine="567"/>
        <w:rPr>
          <w:szCs w:val="28"/>
        </w:rPr>
      </w:pPr>
    </w:p>
    <w:p w:rsidR="00CA0BAF" w:rsidRPr="00CA0BAF" w:rsidRDefault="00CA0BAF" w:rsidP="00CA0BAF">
      <w:pPr>
        <w:pStyle w:val="a5"/>
        <w:spacing w:line="360" w:lineRule="auto"/>
        <w:ind w:firstLine="709"/>
        <w:rPr>
          <w:szCs w:val="28"/>
        </w:rPr>
      </w:pPr>
      <w:r w:rsidRPr="00CA0BAF">
        <w:rPr>
          <w:szCs w:val="28"/>
        </w:rPr>
        <w:t>5. Контроль за виконанням цього наказу покласти на заступника Міністра Полянського П. Б.</w:t>
      </w:r>
    </w:p>
    <w:p w:rsidR="00CA0BAF" w:rsidRPr="00CA0BAF" w:rsidRDefault="00F5033D" w:rsidP="00CA0BAF">
      <w:pPr>
        <w:spacing w:line="360" w:lineRule="auto"/>
        <w:jc w:val="both"/>
        <w:rPr>
          <w:b w:val="0"/>
          <w:sz w:val="28"/>
          <w:szCs w:val="28"/>
        </w:rPr>
      </w:pPr>
      <w:r w:rsidRPr="00F5033D">
        <w:rPr>
          <w:b w:val="0"/>
          <w:noProof/>
        </w:rPr>
        <w:pict>
          <v:shape id="_x0000_s1030" type="#_x0000_t75" style="position:absolute;left:0;text-align:left;margin-left:96pt;margin-top:12.35pt;width:203.25pt;height:91.5pt;z-index:251657728">
            <v:imagedata r:id="rId11" o:title=""/>
            <w10:wrap type="square"/>
          </v:shape>
        </w:pict>
      </w:r>
    </w:p>
    <w:p w:rsidR="00CA0BAF" w:rsidRPr="00CA0BAF" w:rsidRDefault="00CA0BAF" w:rsidP="00CA0BAF">
      <w:pPr>
        <w:spacing w:line="360" w:lineRule="auto"/>
        <w:jc w:val="both"/>
        <w:rPr>
          <w:b w:val="0"/>
          <w:sz w:val="28"/>
          <w:szCs w:val="28"/>
        </w:rPr>
      </w:pPr>
    </w:p>
    <w:p w:rsidR="00CA0BAF" w:rsidRPr="00CA0BAF" w:rsidRDefault="00CA0BAF" w:rsidP="00CA0BAF">
      <w:pPr>
        <w:spacing w:line="360" w:lineRule="auto"/>
        <w:jc w:val="both"/>
        <w:rPr>
          <w:b w:val="0"/>
          <w:sz w:val="28"/>
          <w:szCs w:val="28"/>
        </w:rPr>
      </w:pPr>
      <w:r w:rsidRPr="00CA0BAF">
        <w:rPr>
          <w:b w:val="0"/>
          <w:sz w:val="28"/>
          <w:szCs w:val="28"/>
        </w:rPr>
        <w:t>Міністр</w:t>
      </w:r>
      <w:r w:rsidRPr="00CA0BAF">
        <w:rPr>
          <w:b w:val="0"/>
          <w:sz w:val="28"/>
          <w:szCs w:val="28"/>
        </w:rPr>
        <w:tab/>
      </w:r>
      <w:r w:rsidRPr="00CA0BAF">
        <w:rPr>
          <w:b w:val="0"/>
          <w:sz w:val="28"/>
          <w:szCs w:val="28"/>
        </w:rPr>
        <w:tab/>
        <w:t xml:space="preserve">                 С. М. Квіт</w:t>
      </w:r>
    </w:p>
    <w:p w:rsidR="00CA0BAF" w:rsidRPr="00CA0BAF" w:rsidRDefault="00CA0BAF" w:rsidP="00CA0BAF">
      <w:pPr>
        <w:spacing w:line="360" w:lineRule="auto"/>
        <w:jc w:val="both"/>
        <w:rPr>
          <w:b w:val="0"/>
          <w:sz w:val="28"/>
          <w:szCs w:val="28"/>
        </w:rPr>
      </w:pPr>
    </w:p>
    <w:p w:rsidR="00CA0BAF" w:rsidRPr="001416E8" w:rsidRDefault="00CA0BAF" w:rsidP="00CA0BAF">
      <w:pPr>
        <w:spacing w:line="360" w:lineRule="auto"/>
        <w:jc w:val="both"/>
        <w:rPr>
          <w:sz w:val="28"/>
          <w:szCs w:val="28"/>
        </w:rPr>
      </w:pPr>
    </w:p>
    <w:p w:rsidR="00CA0BAF" w:rsidRPr="001416E8" w:rsidRDefault="00CA0BAF" w:rsidP="00CA0BAF">
      <w:pPr>
        <w:spacing w:line="360" w:lineRule="auto"/>
        <w:jc w:val="both"/>
        <w:rPr>
          <w:sz w:val="28"/>
          <w:szCs w:val="28"/>
        </w:rPr>
      </w:pPr>
    </w:p>
    <w:p w:rsidR="00CA0BAF" w:rsidRDefault="00CA0BAF" w:rsidP="00CA0BAF">
      <w:pPr>
        <w:spacing w:line="360" w:lineRule="auto"/>
        <w:rPr>
          <w:sz w:val="28"/>
        </w:rPr>
      </w:pPr>
      <w:r>
        <w:rPr>
          <w:sz w:val="28"/>
        </w:rPr>
        <w:t xml:space="preserve">                                             </w:t>
      </w:r>
      <w:r w:rsidR="00DC0886">
        <w:rPr>
          <w:sz w:val="28"/>
        </w:rPr>
        <w:t xml:space="preserve">                               </w:t>
      </w:r>
    </w:p>
    <w:p w:rsidR="00CA0BAF" w:rsidRDefault="00CA0BAF" w:rsidP="00CA0BAF">
      <w:pPr>
        <w:spacing w:line="360" w:lineRule="auto"/>
        <w:rPr>
          <w:sz w:val="28"/>
        </w:rPr>
      </w:pPr>
    </w:p>
    <w:p w:rsidR="00F907A6" w:rsidRDefault="00CA0BAF" w:rsidP="00CA0BAF">
      <w:pPr>
        <w:rPr>
          <w:sz w:val="28"/>
        </w:rPr>
      </w:pPr>
      <w:r>
        <w:rPr>
          <w:sz w:val="28"/>
        </w:rPr>
        <w:t xml:space="preserve">                                                                          </w:t>
      </w:r>
    </w:p>
    <w:p w:rsidR="00F907A6" w:rsidRDefault="00F907A6" w:rsidP="00CA0BAF">
      <w:pPr>
        <w:rPr>
          <w:sz w:val="28"/>
        </w:rPr>
      </w:pPr>
    </w:p>
    <w:p w:rsidR="00F907A6" w:rsidRDefault="00F907A6" w:rsidP="00CA0BAF">
      <w:pPr>
        <w:rPr>
          <w:sz w:val="28"/>
        </w:rPr>
      </w:pPr>
    </w:p>
    <w:p w:rsidR="00F907A6" w:rsidRDefault="00F907A6" w:rsidP="00CA0BAF">
      <w:pPr>
        <w:rPr>
          <w:sz w:val="28"/>
        </w:rPr>
      </w:pPr>
    </w:p>
    <w:p w:rsidR="00F907A6" w:rsidRDefault="00F907A6" w:rsidP="00CA0BAF">
      <w:pPr>
        <w:rPr>
          <w:sz w:val="28"/>
        </w:rPr>
      </w:pPr>
    </w:p>
    <w:p w:rsidR="00F907A6" w:rsidRDefault="00F907A6" w:rsidP="00CA0BAF">
      <w:pPr>
        <w:rPr>
          <w:sz w:val="28"/>
        </w:rPr>
      </w:pPr>
    </w:p>
    <w:p w:rsidR="00AC613B" w:rsidRDefault="00AC613B" w:rsidP="00CA0BAF">
      <w:pPr>
        <w:rPr>
          <w:sz w:val="28"/>
        </w:rPr>
      </w:pPr>
    </w:p>
    <w:p w:rsidR="00AC613B" w:rsidRDefault="00AC613B" w:rsidP="00CA0BAF">
      <w:pPr>
        <w:rPr>
          <w:sz w:val="28"/>
        </w:rPr>
      </w:pPr>
    </w:p>
    <w:p w:rsidR="00AC613B" w:rsidRDefault="00AC613B" w:rsidP="00CA0BAF">
      <w:pPr>
        <w:rPr>
          <w:sz w:val="28"/>
        </w:rPr>
      </w:pPr>
    </w:p>
    <w:p w:rsidR="00AC613B" w:rsidRDefault="00AC613B" w:rsidP="00CA0BAF">
      <w:pPr>
        <w:rPr>
          <w:sz w:val="28"/>
        </w:rPr>
      </w:pPr>
    </w:p>
    <w:p w:rsidR="00AC613B" w:rsidRDefault="00AC613B" w:rsidP="00CA0BAF">
      <w:pPr>
        <w:rPr>
          <w:sz w:val="28"/>
        </w:rPr>
      </w:pPr>
    </w:p>
    <w:p w:rsidR="00F907A6" w:rsidRDefault="00F907A6" w:rsidP="00CA0BAF">
      <w:pPr>
        <w:rPr>
          <w:sz w:val="28"/>
        </w:rPr>
      </w:pPr>
    </w:p>
    <w:p w:rsidR="00CA0BAF" w:rsidRPr="001416E8" w:rsidRDefault="00F907A6" w:rsidP="00CA0BAF">
      <w:pPr>
        <w:rPr>
          <w:sz w:val="28"/>
        </w:rPr>
      </w:pPr>
      <w:r>
        <w:rPr>
          <w:sz w:val="28"/>
        </w:rPr>
        <w:lastRenderedPageBreak/>
        <w:t xml:space="preserve">                                                                          </w:t>
      </w:r>
      <w:r w:rsidR="00CA0BAF">
        <w:rPr>
          <w:sz w:val="28"/>
        </w:rPr>
        <w:t xml:space="preserve">   </w:t>
      </w:r>
      <w:r w:rsidR="00CA0BAF" w:rsidRPr="001416E8">
        <w:rPr>
          <w:sz w:val="28"/>
        </w:rPr>
        <w:t>ЗАТВЕРДЖЕНО</w:t>
      </w:r>
    </w:p>
    <w:p w:rsidR="00CA0BAF" w:rsidRPr="001416E8" w:rsidRDefault="00CA0BAF" w:rsidP="00CA0BAF">
      <w:pPr>
        <w:ind w:left="4956" w:firstLine="431"/>
        <w:rPr>
          <w:sz w:val="28"/>
        </w:rPr>
      </w:pPr>
      <w:r w:rsidRPr="001416E8">
        <w:rPr>
          <w:sz w:val="28"/>
        </w:rPr>
        <w:t>Наказ Міністерства освіти і</w:t>
      </w:r>
    </w:p>
    <w:p w:rsidR="00CA0BAF" w:rsidRPr="001416E8" w:rsidRDefault="00CA0BAF" w:rsidP="00CA0BAF">
      <w:pPr>
        <w:ind w:left="4956" w:firstLine="431"/>
        <w:rPr>
          <w:sz w:val="28"/>
        </w:rPr>
      </w:pPr>
      <w:r w:rsidRPr="001416E8">
        <w:rPr>
          <w:sz w:val="28"/>
        </w:rPr>
        <w:t>науки України</w:t>
      </w:r>
    </w:p>
    <w:p w:rsidR="00CA0BAF" w:rsidRPr="001416E8" w:rsidRDefault="00CA0BAF" w:rsidP="00CA0BAF">
      <w:pPr>
        <w:ind w:left="4956" w:firstLine="431"/>
        <w:rPr>
          <w:sz w:val="28"/>
        </w:rPr>
      </w:pPr>
      <w:r w:rsidRPr="001416E8">
        <w:rPr>
          <w:sz w:val="28"/>
        </w:rPr>
        <w:t>22 жовтня 2014 року № 1195</w:t>
      </w:r>
    </w:p>
    <w:p w:rsidR="00CA0BAF" w:rsidRPr="001416E8" w:rsidRDefault="00F5033D" w:rsidP="00CA0BAF">
      <w:pPr>
        <w:spacing w:line="360" w:lineRule="auto"/>
        <w:jc w:val="center"/>
        <w:rPr>
          <w:sz w:val="28"/>
        </w:rPr>
      </w:pPr>
      <w:r w:rsidRPr="00F5033D">
        <w:rPr>
          <w:noProof/>
          <w:sz w:val="28"/>
        </w:rPr>
        <w:pict>
          <v:shape id="_x0000_s1031" type="#_x0000_t75" style="position:absolute;left:0;text-align:left;margin-left:246pt;margin-top:2.65pt;width:237pt;height:149.95pt;z-index:251658752">
            <v:imagedata r:id="rId10" o:title=""/>
            <w10:wrap type="square"/>
          </v:shape>
        </w:pict>
      </w:r>
    </w:p>
    <w:p w:rsidR="00CA0BAF" w:rsidRPr="001416E8" w:rsidRDefault="00CA0BAF" w:rsidP="00CA0BAF">
      <w:pPr>
        <w:spacing w:line="360" w:lineRule="auto"/>
        <w:jc w:val="center"/>
        <w:rPr>
          <w:sz w:val="28"/>
        </w:rPr>
      </w:pPr>
    </w:p>
    <w:p w:rsidR="00CA0BAF" w:rsidRPr="001416E8" w:rsidRDefault="00CA0BAF" w:rsidP="00CA0BAF">
      <w:pPr>
        <w:spacing w:line="360" w:lineRule="auto"/>
        <w:jc w:val="center"/>
        <w:rPr>
          <w:sz w:val="28"/>
        </w:rPr>
      </w:pPr>
    </w:p>
    <w:p w:rsidR="00CA0BAF" w:rsidRPr="001416E8" w:rsidRDefault="00CA0BAF" w:rsidP="00CA0BAF">
      <w:pPr>
        <w:spacing w:line="360" w:lineRule="auto"/>
        <w:jc w:val="center"/>
        <w:rPr>
          <w:sz w:val="28"/>
        </w:rPr>
      </w:pPr>
    </w:p>
    <w:p w:rsidR="00CA0BAF" w:rsidRDefault="00AC613B" w:rsidP="00CA0BAF">
      <w:pPr>
        <w:spacing w:line="360" w:lineRule="auto"/>
        <w:jc w:val="center"/>
        <w:rPr>
          <w:sz w:val="28"/>
        </w:rPr>
      </w:pPr>
      <w:r>
        <w:rPr>
          <w:sz w:val="28"/>
        </w:rPr>
        <w:t xml:space="preserve">       </w:t>
      </w:r>
    </w:p>
    <w:p w:rsidR="00CA0BAF" w:rsidRDefault="00AC613B" w:rsidP="00CA0BAF">
      <w:pPr>
        <w:spacing w:line="360" w:lineRule="auto"/>
        <w:jc w:val="center"/>
        <w:rPr>
          <w:sz w:val="28"/>
        </w:rPr>
      </w:pPr>
      <w:r>
        <w:rPr>
          <w:sz w:val="28"/>
        </w:rPr>
        <w:t xml:space="preserve">       </w:t>
      </w:r>
    </w:p>
    <w:p w:rsidR="00CA0BAF" w:rsidRPr="000F6F92" w:rsidRDefault="00AC613B" w:rsidP="00CA0BAF">
      <w:pPr>
        <w:spacing w:line="360" w:lineRule="auto"/>
        <w:jc w:val="center"/>
        <w:rPr>
          <w:b w:val="0"/>
        </w:rPr>
      </w:pPr>
      <w:r>
        <w:rPr>
          <w:b w:val="0"/>
        </w:rPr>
        <w:t xml:space="preserve">                                                                    </w:t>
      </w:r>
      <w:r w:rsidR="00CA0BAF" w:rsidRPr="000F6F92">
        <w:rPr>
          <w:b w:val="0"/>
        </w:rPr>
        <w:t xml:space="preserve">Положення </w:t>
      </w:r>
    </w:p>
    <w:p w:rsidR="00CA0BAF" w:rsidRPr="000F6F92" w:rsidRDefault="00CA0BAF" w:rsidP="00CA0BAF">
      <w:pPr>
        <w:spacing w:line="360" w:lineRule="auto"/>
        <w:jc w:val="center"/>
        <w:rPr>
          <w:b w:val="0"/>
        </w:rPr>
      </w:pPr>
      <w:r w:rsidRPr="000F6F92">
        <w:rPr>
          <w:b w:val="0"/>
        </w:rPr>
        <w:t xml:space="preserve">про музеї при дошкільних, загальноосвітніх, позашкільних </w:t>
      </w:r>
    </w:p>
    <w:p w:rsidR="00CA0BAF" w:rsidRPr="000F6F92" w:rsidRDefault="00CA0BAF" w:rsidP="00CA0BAF">
      <w:pPr>
        <w:spacing w:line="360" w:lineRule="auto"/>
        <w:jc w:val="center"/>
        <w:rPr>
          <w:b w:val="0"/>
        </w:rPr>
      </w:pPr>
      <w:r w:rsidRPr="000F6F92">
        <w:rPr>
          <w:b w:val="0"/>
        </w:rPr>
        <w:t>та професійно-технічних навчальних закладах, які перебувають</w:t>
      </w:r>
    </w:p>
    <w:p w:rsidR="00CA0BAF" w:rsidRPr="000F6F92" w:rsidRDefault="00CA0BAF" w:rsidP="00CA0BAF">
      <w:pPr>
        <w:spacing w:line="360" w:lineRule="auto"/>
        <w:jc w:val="center"/>
        <w:rPr>
          <w:b w:val="0"/>
        </w:rPr>
      </w:pPr>
      <w:r w:rsidRPr="000F6F92">
        <w:rPr>
          <w:b w:val="0"/>
        </w:rPr>
        <w:t xml:space="preserve">у сфері управління Міністерства освіти і науки України  </w:t>
      </w:r>
    </w:p>
    <w:p w:rsidR="00CA0BAF" w:rsidRPr="000F6F92" w:rsidRDefault="00CA0BAF" w:rsidP="00CA0BAF">
      <w:pPr>
        <w:spacing w:line="360" w:lineRule="auto"/>
        <w:jc w:val="both"/>
      </w:pPr>
    </w:p>
    <w:p w:rsidR="00CA0BAF" w:rsidRPr="00CA0BAF" w:rsidRDefault="00CA0BAF" w:rsidP="00CA0BAF">
      <w:pPr>
        <w:spacing w:line="360" w:lineRule="auto"/>
        <w:jc w:val="center"/>
      </w:pPr>
      <w:r w:rsidRPr="00CA0BAF">
        <w:t>I. Загальні положення</w:t>
      </w:r>
    </w:p>
    <w:p w:rsidR="00CA0BAF" w:rsidRPr="00CA0BAF" w:rsidRDefault="00CA0BAF" w:rsidP="00CA0BAF">
      <w:pPr>
        <w:spacing w:line="360" w:lineRule="auto"/>
        <w:jc w:val="both"/>
        <w:rPr>
          <w:b w:val="0"/>
        </w:rPr>
      </w:pPr>
      <w:r w:rsidRPr="00CA0BAF">
        <w:rPr>
          <w:b w:val="0"/>
        </w:rPr>
        <w:t>1. Це Положення визначає порядок діяльності та обліку музеїв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та не є юридичними особами.</w:t>
      </w:r>
    </w:p>
    <w:p w:rsidR="00CA0BAF" w:rsidRPr="00CA0BAF" w:rsidRDefault="00CA0BAF" w:rsidP="00CA0BAF">
      <w:pPr>
        <w:spacing w:line="360" w:lineRule="auto"/>
        <w:jc w:val="both"/>
        <w:rPr>
          <w:b w:val="0"/>
        </w:rPr>
      </w:pPr>
      <w:r w:rsidRPr="00CA0BAF">
        <w:rPr>
          <w:b w:val="0"/>
        </w:rPr>
        <w:t>2. Музеї створюються для вивчення, збереження, використання та популяризації музейних предметів та музейних колекцій з науковою та освітньою метою. Музей є важливим засобом навчально-виховної роботи, формування всебічно освіченої особистості, виховання патріотів українського народу.</w:t>
      </w:r>
    </w:p>
    <w:p w:rsidR="00CA0BAF" w:rsidRPr="00CA0BAF" w:rsidRDefault="00CA0BAF" w:rsidP="00CA0BAF">
      <w:pPr>
        <w:pStyle w:val="a7"/>
        <w:widowControl w:val="0"/>
        <w:spacing w:line="360" w:lineRule="auto"/>
        <w:jc w:val="both"/>
        <w:rPr>
          <w:b w:val="0"/>
        </w:rPr>
      </w:pPr>
      <w:r w:rsidRPr="00CA0BAF">
        <w:rPr>
          <w:b w:val="0"/>
        </w:rPr>
        <w:t>3. Музеї у своїй діяльності керуються Конституцією України, Законами України  «Про  освіту»,  «Про  дошкільну  освіту»,  «Про  позашкільну  освіту», «Про загальну середню освіту», «Про професійно-технічну освіту», «Про музеї та музейну справу», актами Президента України і Кабінету Міністрів України, нормативно-правовими актами Міністерства освіти і науки України, Міністерства культури України з питань</w:t>
      </w:r>
      <w:r w:rsidRPr="000F6F92">
        <w:t xml:space="preserve"> </w:t>
      </w:r>
      <w:r w:rsidRPr="00CA0BAF">
        <w:rPr>
          <w:b w:val="0"/>
        </w:rPr>
        <w:t>діяльності музеїв, цим Положенням</w:t>
      </w:r>
      <w:r w:rsidRPr="00CA0BAF">
        <w:rPr>
          <w:b w:val="0"/>
          <w:i/>
        </w:rPr>
        <w:t xml:space="preserve">. </w:t>
      </w:r>
    </w:p>
    <w:p w:rsidR="00CA0BAF" w:rsidRPr="00CA0BAF" w:rsidRDefault="00CA0BAF" w:rsidP="00CA0BAF">
      <w:pPr>
        <w:spacing w:line="360" w:lineRule="auto"/>
        <w:jc w:val="both"/>
        <w:rPr>
          <w:b w:val="0"/>
        </w:rPr>
      </w:pPr>
      <w:r w:rsidRPr="00CA0BAF">
        <w:rPr>
          <w:b w:val="0"/>
        </w:rPr>
        <w:t xml:space="preserve">4. Музеї, у фондах яких зберігаються музейні колекції та музейні предмети, що мають наукову, історичну, культурну, художню тощо цінність, беруться на облік відповідно до статті 19 Закону України «Про музеї та музейну справу». </w:t>
      </w:r>
    </w:p>
    <w:p w:rsidR="00CA0BAF" w:rsidRPr="00CA0BAF" w:rsidRDefault="00CA0BAF" w:rsidP="00CA0BAF">
      <w:pPr>
        <w:spacing w:line="360" w:lineRule="auto"/>
        <w:jc w:val="both"/>
        <w:rPr>
          <w:b w:val="0"/>
        </w:rPr>
      </w:pPr>
      <w:r w:rsidRPr="00CA0BAF">
        <w:rPr>
          <w:b w:val="0"/>
        </w:rPr>
        <w:t>5. За профілем музеї поділяються на: історичні, природничі, літературні, мистецькі, науково-технічні, комплексні, галузеві тощо.</w:t>
      </w:r>
    </w:p>
    <w:p w:rsidR="00CA0BAF" w:rsidRPr="00CA0BAF" w:rsidRDefault="00CA0BAF" w:rsidP="00CA0BAF">
      <w:pPr>
        <w:spacing w:line="360" w:lineRule="auto"/>
        <w:jc w:val="both"/>
        <w:rPr>
          <w:b w:val="0"/>
        </w:rPr>
      </w:pPr>
      <w:r w:rsidRPr="00CA0BAF">
        <w:rPr>
          <w:b w:val="0"/>
        </w:rPr>
        <w:lastRenderedPageBreak/>
        <w:t>6. Музеї можуть співпрацювати з іншими навчальними закладами, державними та громадськими організаціями, науковими установами.</w:t>
      </w:r>
    </w:p>
    <w:p w:rsidR="00CA0BAF" w:rsidRPr="000F6F92" w:rsidRDefault="00CA0BAF" w:rsidP="00CA0BAF">
      <w:pPr>
        <w:pStyle w:val="a5"/>
        <w:spacing w:line="360" w:lineRule="auto"/>
        <w:ind w:firstLine="0"/>
        <w:rPr>
          <w:rFonts w:ascii="Times New Roman" w:hAnsi="Times New Roman" w:cs="Times New Roman"/>
        </w:rPr>
      </w:pPr>
      <w:r w:rsidRPr="000F6F92">
        <w:rPr>
          <w:rFonts w:ascii="Times New Roman" w:hAnsi="Times New Roman" w:cs="Times New Roman"/>
        </w:rPr>
        <w:t>7. Музеям, які досягли значних успіхів у підвищенні ефективності навчально-виховного процесу засобами краєзнавчо-пошукової, дослідницько-експериментальної роботи, в експонуванні та популяризації музейних колекцій і музейних предметів історико-культурної тематики та природи серед учнівської і студентської молоді, інших верств населення, у формуванні та збереженні Музейного фонду України, присвоюється звання «Зразковий музей».</w:t>
      </w:r>
    </w:p>
    <w:p w:rsidR="00CA0BAF" w:rsidRPr="00CA0BAF" w:rsidRDefault="00CA0BAF" w:rsidP="00CA0BAF">
      <w:pPr>
        <w:spacing w:line="360" w:lineRule="auto"/>
        <w:jc w:val="center"/>
      </w:pPr>
      <w:r w:rsidRPr="00CA0BAF">
        <w:t>II. Основні завдання музеїв</w:t>
      </w:r>
    </w:p>
    <w:p w:rsidR="00CA0BAF" w:rsidRPr="00CA0BAF" w:rsidRDefault="00CA0BAF" w:rsidP="00CA0BAF">
      <w:pPr>
        <w:spacing w:line="360" w:lineRule="auto"/>
        <w:jc w:val="both"/>
        <w:rPr>
          <w:b w:val="0"/>
        </w:rPr>
      </w:pPr>
      <w:r w:rsidRPr="00CA0BAF">
        <w:rPr>
          <w:b w:val="0"/>
        </w:rPr>
        <w:t>1. Основними завданнями музеїв є:</w:t>
      </w:r>
    </w:p>
    <w:p w:rsidR="00CA0BAF" w:rsidRPr="00CA0BAF" w:rsidRDefault="00CA0BAF" w:rsidP="00CA0BAF">
      <w:pPr>
        <w:spacing w:line="360" w:lineRule="auto"/>
        <w:ind w:firstLine="708"/>
        <w:jc w:val="both"/>
        <w:rPr>
          <w:b w:val="0"/>
        </w:rPr>
      </w:pPr>
      <w:r w:rsidRPr="00CA0BAF">
        <w:rPr>
          <w:b w:val="0"/>
        </w:rPr>
        <w:t xml:space="preserve">залучення молоді до краєзнавчої, науково-дослідницької, художньо-естетичної та природоохоронної роботи; </w:t>
      </w:r>
    </w:p>
    <w:p w:rsidR="00CA0BAF" w:rsidRPr="00CA0BAF" w:rsidRDefault="00CA0BAF" w:rsidP="00CA0BAF">
      <w:pPr>
        <w:spacing w:line="360" w:lineRule="auto"/>
        <w:ind w:firstLine="708"/>
        <w:jc w:val="both"/>
        <w:rPr>
          <w:b w:val="0"/>
        </w:rPr>
      </w:pPr>
      <w:r w:rsidRPr="00CA0BAF">
        <w:rPr>
          <w:b w:val="0"/>
        </w:rPr>
        <w:t>формування в молоді соціального досвіду на прикладах історичного минулого України;</w:t>
      </w:r>
    </w:p>
    <w:p w:rsidR="00CA0BAF" w:rsidRPr="000F6F92" w:rsidRDefault="00CA0BAF" w:rsidP="00CA0BAF">
      <w:pPr>
        <w:pStyle w:val="a5"/>
        <w:spacing w:line="360" w:lineRule="auto"/>
        <w:rPr>
          <w:rFonts w:ascii="Times New Roman" w:hAnsi="Times New Roman" w:cs="Times New Roman"/>
        </w:rPr>
      </w:pPr>
      <w:r w:rsidRPr="000F6F92">
        <w:rPr>
          <w:rFonts w:ascii="Times New Roman" w:hAnsi="Times New Roman" w:cs="Times New Roman"/>
        </w:rPr>
        <w:t>вивчення, експонування та популяризація історико-культурних та природних надбань рідного краю засобами навчальної, виховної та просвітницької роботи;</w:t>
      </w:r>
    </w:p>
    <w:p w:rsidR="00CA0BAF" w:rsidRPr="00CA0BAF" w:rsidRDefault="00CA0BAF" w:rsidP="00CA0BAF">
      <w:pPr>
        <w:spacing w:line="360" w:lineRule="auto"/>
        <w:ind w:firstLine="708"/>
        <w:jc w:val="both"/>
        <w:rPr>
          <w:b w:val="0"/>
        </w:rPr>
      </w:pPr>
      <w:r w:rsidRPr="00CA0BAF">
        <w:rPr>
          <w:b w:val="0"/>
        </w:rPr>
        <w:t xml:space="preserve">розширення і поглиблення загальноосвітньої та допрофесійної підготовки  молоді засобами позакласної, позашкільної роботи; </w:t>
      </w:r>
    </w:p>
    <w:p w:rsidR="00CA0BAF" w:rsidRPr="000F6F92" w:rsidRDefault="00CA0BAF" w:rsidP="00CA0BAF">
      <w:pPr>
        <w:pStyle w:val="a5"/>
        <w:spacing w:line="360" w:lineRule="auto"/>
        <w:rPr>
          <w:rFonts w:ascii="Times New Roman" w:hAnsi="Times New Roman" w:cs="Times New Roman"/>
        </w:rPr>
      </w:pPr>
      <w:r w:rsidRPr="000F6F92">
        <w:rPr>
          <w:rFonts w:ascii="Times New Roman" w:hAnsi="Times New Roman" w:cs="Times New Roman"/>
        </w:rPr>
        <w:t>надання допомоги педагогічним колективам навчальних закладів у       впровадженні активних форм роботи з учнями;</w:t>
      </w:r>
    </w:p>
    <w:p w:rsidR="00CA0BAF" w:rsidRPr="000F6F92" w:rsidRDefault="00CA0BAF" w:rsidP="00CA0BAF">
      <w:pPr>
        <w:pStyle w:val="a5"/>
        <w:spacing w:line="360" w:lineRule="auto"/>
        <w:rPr>
          <w:rFonts w:ascii="Times New Roman" w:hAnsi="Times New Roman" w:cs="Times New Roman"/>
        </w:rPr>
      </w:pPr>
      <w:r w:rsidRPr="000F6F92">
        <w:rPr>
          <w:rFonts w:ascii="Times New Roman" w:hAnsi="Times New Roman" w:cs="Times New Roman"/>
        </w:rPr>
        <w:t>залучення дітей, учнів та молоді до формування, збереження та раціонального використання Музейного фонду України;</w:t>
      </w:r>
    </w:p>
    <w:p w:rsidR="00CA0BAF" w:rsidRPr="000F6F92" w:rsidRDefault="00CA0BAF" w:rsidP="00CA0BAF">
      <w:pPr>
        <w:pStyle w:val="a5"/>
        <w:spacing w:line="360" w:lineRule="auto"/>
        <w:rPr>
          <w:rFonts w:ascii="Times New Roman" w:hAnsi="Times New Roman" w:cs="Times New Roman"/>
        </w:rPr>
      </w:pPr>
      <w:r w:rsidRPr="000F6F92">
        <w:rPr>
          <w:rFonts w:ascii="Times New Roman" w:hAnsi="Times New Roman" w:cs="Times New Roman"/>
        </w:rPr>
        <w:t xml:space="preserve">проведення культурно-просвітницької роботи серед дітей та </w:t>
      </w:r>
      <w:r>
        <w:t>молоді, інших верств населення.</w:t>
      </w:r>
    </w:p>
    <w:p w:rsidR="00CA0BAF" w:rsidRPr="00CA0BAF" w:rsidRDefault="00CA0BAF" w:rsidP="00CA0BAF">
      <w:pPr>
        <w:spacing w:line="360" w:lineRule="auto"/>
        <w:jc w:val="both"/>
        <w:rPr>
          <w:b w:val="0"/>
        </w:rPr>
      </w:pPr>
      <w:r w:rsidRPr="00CA0BAF">
        <w:rPr>
          <w:b w:val="0"/>
        </w:rPr>
        <w:t>2. Музеї проводять дослідницьку роботу відповідно до профілю музею; систематично поповнюють свої фонди матеріалами, віднайденими під час проведення краєзнавчих експедицій, туристських походів, екскурсій, використовують інші шляхи комплектування фондів, що не суперечать законодавству; здійснюють облік музейних предметів, забезпечують їх збереження; створюють, поповнюють стаціонарні експозиції</w:t>
      </w:r>
      <w:r w:rsidRPr="000F6F92">
        <w:t xml:space="preserve"> </w:t>
      </w:r>
      <w:r w:rsidRPr="00CA0BAF">
        <w:rPr>
          <w:b w:val="0"/>
        </w:rPr>
        <w:t>та виставки; організовують та беруть участь у районних, міських, обласних, всеукраїнських заходах.</w:t>
      </w:r>
    </w:p>
    <w:p w:rsidR="00CA0BAF" w:rsidRPr="00CA0BAF" w:rsidRDefault="00CA0BAF" w:rsidP="00CA0BAF">
      <w:pPr>
        <w:spacing w:line="360" w:lineRule="auto"/>
        <w:ind w:firstLine="708"/>
        <w:jc w:val="center"/>
      </w:pPr>
      <w:r w:rsidRPr="00CA0BAF">
        <w:t>III. Створення та ліквідація музеїв</w:t>
      </w:r>
    </w:p>
    <w:p w:rsidR="00CA0BAF" w:rsidRPr="00CA0BAF" w:rsidRDefault="00CA0BAF" w:rsidP="00CA0BAF">
      <w:pPr>
        <w:spacing w:line="360" w:lineRule="auto"/>
        <w:jc w:val="both"/>
        <w:rPr>
          <w:b w:val="0"/>
        </w:rPr>
      </w:pPr>
      <w:r w:rsidRPr="00CA0BAF">
        <w:rPr>
          <w:b w:val="0"/>
        </w:rPr>
        <w:t xml:space="preserve">1. Музеї створюються за ініціативи педагогічних, учнівських  колективів та батьківської громадськості. Створення музеїв витікає із зацікавленості учасників навчально-виховного процесу, актуальності та доцільності їх функціонування. </w:t>
      </w:r>
    </w:p>
    <w:p w:rsidR="00CA0BAF" w:rsidRPr="00CA0BAF" w:rsidRDefault="00CA0BAF" w:rsidP="00CA0BAF">
      <w:pPr>
        <w:spacing w:line="360" w:lineRule="auto"/>
        <w:jc w:val="both"/>
        <w:rPr>
          <w:b w:val="0"/>
        </w:rPr>
      </w:pPr>
      <w:r w:rsidRPr="00CA0BAF">
        <w:rPr>
          <w:b w:val="0"/>
        </w:rPr>
        <w:lastRenderedPageBreak/>
        <w:t xml:space="preserve">2. Рішення про підготовку концепції створення музею, збір музейних предметів та музейних колекцій, формування експозиції та фондів музею приймається керівником навчального закладу та оформлюється наказом. </w:t>
      </w:r>
    </w:p>
    <w:p w:rsidR="00CA0BAF" w:rsidRPr="00CA0BAF" w:rsidRDefault="00CA0BAF" w:rsidP="00CA0BAF">
      <w:pPr>
        <w:spacing w:line="360" w:lineRule="auto"/>
        <w:jc w:val="both"/>
        <w:rPr>
          <w:b w:val="0"/>
        </w:rPr>
      </w:pPr>
      <w:r w:rsidRPr="00CA0BAF">
        <w:rPr>
          <w:b w:val="0"/>
        </w:rPr>
        <w:t>3. Наказ про відкриття музею видається керівником навчального закладу за наявності:</w:t>
      </w:r>
    </w:p>
    <w:p w:rsidR="00CA0BAF" w:rsidRPr="00CA0BAF" w:rsidRDefault="00CA0BAF" w:rsidP="00CA0BAF">
      <w:pPr>
        <w:spacing w:line="360" w:lineRule="auto"/>
        <w:ind w:firstLine="708"/>
        <w:jc w:val="both"/>
        <w:rPr>
          <w:b w:val="0"/>
          <w:i/>
        </w:rPr>
      </w:pPr>
      <w:r w:rsidRPr="00CA0BAF">
        <w:rPr>
          <w:b w:val="0"/>
        </w:rPr>
        <w:t>тематико-експозиційного плану музею;</w:t>
      </w:r>
    </w:p>
    <w:p w:rsidR="00CA0BAF" w:rsidRPr="00CA0BAF" w:rsidRDefault="00CA0BAF" w:rsidP="00CA0BAF">
      <w:pPr>
        <w:spacing w:line="360" w:lineRule="auto"/>
        <w:ind w:firstLine="708"/>
        <w:jc w:val="both"/>
        <w:rPr>
          <w:b w:val="0"/>
        </w:rPr>
      </w:pPr>
      <w:r w:rsidRPr="00CA0BAF">
        <w:rPr>
          <w:b w:val="0"/>
        </w:rPr>
        <w:t>фонду музейних предметів, зібраних і зареєстрованих в інвентарній книзі;</w:t>
      </w:r>
    </w:p>
    <w:p w:rsidR="00CA0BAF" w:rsidRPr="00CA0BAF" w:rsidRDefault="00CA0BAF" w:rsidP="00CA0BAF">
      <w:pPr>
        <w:spacing w:line="360" w:lineRule="auto"/>
        <w:ind w:firstLine="708"/>
        <w:jc w:val="both"/>
        <w:rPr>
          <w:b w:val="0"/>
        </w:rPr>
      </w:pPr>
      <w:r w:rsidRPr="00CA0BAF">
        <w:rPr>
          <w:b w:val="0"/>
        </w:rPr>
        <w:t>експозиції відповідного змісту;</w:t>
      </w:r>
    </w:p>
    <w:p w:rsidR="00CA0BAF" w:rsidRPr="00CA0BAF" w:rsidRDefault="00CA0BAF" w:rsidP="00CA0BAF">
      <w:pPr>
        <w:spacing w:line="360" w:lineRule="auto"/>
        <w:ind w:firstLine="708"/>
        <w:jc w:val="both"/>
        <w:rPr>
          <w:b w:val="0"/>
        </w:rPr>
      </w:pPr>
      <w:r w:rsidRPr="00CA0BAF">
        <w:rPr>
          <w:b w:val="0"/>
        </w:rPr>
        <w:t>окремого приміщення та обладнання, яке забезпечує збереження, вивчення й експонування музейних колекцій та окремих музейних предметів;</w:t>
      </w:r>
    </w:p>
    <w:p w:rsidR="00CA0BAF" w:rsidRPr="00CA0BAF" w:rsidRDefault="00CA0BAF" w:rsidP="00CA0BAF">
      <w:pPr>
        <w:spacing w:line="360" w:lineRule="auto"/>
        <w:ind w:firstLine="708"/>
        <w:jc w:val="both"/>
        <w:rPr>
          <w:b w:val="0"/>
          <w:i/>
        </w:rPr>
      </w:pPr>
      <w:r w:rsidRPr="00CA0BAF">
        <w:rPr>
          <w:b w:val="0"/>
        </w:rPr>
        <w:t>архіву музейних предметів;</w:t>
      </w:r>
    </w:p>
    <w:p w:rsidR="00CA0BAF" w:rsidRPr="00CA0BAF" w:rsidRDefault="00CA0BAF" w:rsidP="00CA0BAF">
      <w:pPr>
        <w:spacing w:line="360" w:lineRule="auto"/>
        <w:ind w:firstLine="708"/>
        <w:jc w:val="both"/>
        <w:rPr>
          <w:b w:val="0"/>
        </w:rPr>
      </w:pPr>
      <w:r w:rsidRPr="00CA0BAF">
        <w:rPr>
          <w:b w:val="0"/>
        </w:rPr>
        <w:t>охорони музею, організованої в рамках охорони навчального закладу;</w:t>
      </w:r>
    </w:p>
    <w:p w:rsidR="00CA0BAF" w:rsidRPr="00CA0BAF" w:rsidRDefault="00CA0BAF" w:rsidP="00CA0BAF">
      <w:pPr>
        <w:spacing w:line="360" w:lineRule="auto"/>
        <w:ind w:firstLine="708"/>
        <w:jc w:val="both"/>
        <w:rPr>
          <w:b w:val="0"/>
        </w:rPr>
      </w:pPr>
      <w:r w:rsidRPr="00CA0BAF">
        <w:rPr>
          <w:b w:val="0"/>
        </w:rPr>
        <w:t>забезпечення пожежної безпеки в рамках протипожежної охорони навчального закладу;</w:t>
      </w:r>
    </w:p>
    <w:p w:rsidR="00CA0BAF" w:rsidRPr="00CA0BAF" w:rsidRDefault="00CA0BAF" w:rsidP="00CA0BAF">
      <w:pPr>
        <w:spacing w:line="360" w:lineRule="auto"/>
        <w:ind w:firstLine="708"/>
        <w:jc w:val="both"/>
        <w:rPr>
          <w:b w:val="0"/>
        </w:rPr>
      </w:pPr>
      <w:r w:rsidRPr="00CA0BAF">
        <w:rPr>
          <w:b w:val="0"/>
        </w:rPr>
        <w:t>розкладу роботи музею.</w:t>
      </w:r>
    </w:p>
    <w:p w:rsidR="00CA0BAF" w:rsidRPr="00CA0BAF" w:rsidRDefault="00CA0BAF" w:rsidP="00CA0BAF">
      <w:pPr>
        <w:spacing w:line="360" w:lineRule="auto"/>
        <w:jc w:val="both"/>
        <w:rPr>
          <w:b w:val="0"/>
        </w:rPr>
      </w:pPr>
      <w:r w:rsidRPr="00CA0BAF">
        <w:rPr>
          <w:b w:val="0"/>
        </w:rPr>
        <w:t xml:space="preserve">4. Облік музеїв здійснюється шляхом заповнення уніфікованого паспорта музею за формою, наведеною у додатку 1 до Положення про державну реєстрацію, перереєстрацію та облік музеїв, затвердженого наказом Міністерства культури і мистецтв України від 30 квітня 1996 року № 220, зареєстрованого в Міністерстві юстиції України 11 липня 1996 року </w:t>
      </w:r>
      <w:r w:rsidRPr="00CA0BAF">
        <w:rPr>
          <w:b w:val="0"/>
        </w:rPr>
        <w:br/>
        <w:t>за № 350/1375.</w:t>
      </w:r>
    </w:p>
    <w:p w:rsidR="00CA0BAF" w:rsidRPr="00CA0BAF" w:rsidRDefault="00CA0BAF" w:rsidP="00CA0BAF">
      <w:pPr>
        <w:spacing w:line="360" w:lineRule="auto"/>
        <w:ind w:firstLine="708"/>
        <w:jc w:val="both"/>
        <w:rPr>
          <w:b w:val="0"/>
        </w:rPr>
      </w:pPr>
      <w:r w:rsidRPr="00CA0BAF">
        <w:rPr>
          <w:b w:val="0"/>
        </w:rPr>
        <w:t>Заповнення уніфікованого паспорта здійснюється відповідно до додатка 2 до Положення про державну реєстрацію, перереєстрацію та облік музеїв, затвердженого наказом Міністерства культури і мистецтв України від 30 квітня 1996 року № 220, зареєстрованого в Міністерстві юстиції України 11 липня 1996 року за № 350/1375.</w:t>
      </w:r>
    </w:p>
    <w:p w:rsidR="00CA0BAF" w:rsidRPr="00CA0BAF" w:rsidRDefault="00CA0BAF" w:rsidP="00CA0BAF">
      <w:pPr>
        <w:spacing w:line="360" w:lineRule="auto"/>
        <w:jc w:val="both"/>
        <w:rPr>
          <w:b w:val="0"/>
        </w:rPr>
      </w:pPr>
      <w:r w:rsidRPr="00CA0BAF">
        <w:rPr>
          <w:b w:val="0"/>
        </w:rPr>
        <w:t>5. Діяльність музею припиняється за рішенням керівника навчального закладу шляхом видання наказу про закриття музею та інформування відділу (управління) освіти районної державної адміністрації (виконавчого комітету районної (міської) ради).</w:t>
      </w:r>
    </w:p>
    <w:p w:rsidR="00CA0BAF" w:rsidRPr="00CA0BAF" w:rsidRDefault="00CA0BAF" w:rsidP="00CA0BAF">
      <w:pPr>
        <w:spacing w:line="360" w:lineRule="auto"/>
        <w:jc w:val="center"/>
      </w:pPr>
      <w:r w:rsidRPr="00CA0BAF">
        <w:t>IV. Керівництво музеєм</w:t>
      </w:r>
    </w:p>
    <w:p w:rsidR="00CA0BAF" w:rsidRPr="00CA0BAF" w:rsidRDefault="00CA0BAF" w:rsidP="00CA0BAF">
      <w:pPr>
        <w:spacing w:line="360" w:lineRule="auto"/>
        <w:jc w:val="both"/>
        <w:rPr>
          <w:b w:val="0"/>
        </w:rPr>
      </w:pPr>
      <w:r w:rsidRPr="00CA0BAF">
        <w:rPr>
          <w:b w:val="0"/>
        </w:rPr>
        <w:t>1. Загальне керівництво діяльністю музею здійснює керівник навчального закладу.</w:t>
      </w:r>
    </w:p>
    <w:p w:rsidR="00CA0BAF" w:rsidRPr="00CA0BAF" w:rsidRDefault="00CA0BAF" w:rsidP="00CA0BAF">
      <w:pPr>
        <w:spacing w:line="360" w:lineRule="auto"/>
        <w:jc w:val="both"/>
        <w:rPr>
          <w:b w:val="0"/>
        </w:rPr>
      </w:pPr>
      <w:r w:rsidRPr="00CA0BAF">
        <w:rPr>
          <w:b w:val="0"/>
        </w:rPr>
        <w:t xml:space="preserve">2. Керівник навчального закладу: </w:t>
      </w:r>
    </w:p>
    <w:p w:rsidR="00CA0BAF" w:rsidRPr="00CA0BAF" w:rsidRDefault="00CA0BAF" w:rsidP="00CA0BAF">
      <w:pPr>
        <w:spacing w:line="360" w:lineRule="auto"/>
        <w:jc w:val="both"/>
        <w:rPr>
          <w:b w:val="0"/>
        </w:rPr>
      </w:pPr>
      <w:r>
        <w:t xml:space="preserve">    </w:t>
      </w:r>
      <w:r w:rsidRPr="00CA0BAF">
        <w:rPr>
          <w:b w:val="0"/>
        </w:rPr>
        <w:t>- вирішує питання розміщення музею та графіка його роботи;</w:t>
      </w:r>
    </w:p>
    <w:p w:rsidR="00CA0BAF" w:rsidRPr="00CA0BAF" w:rsidRDefault="00CA0BAF" w:rsidP="00CA0BAF">
      <w:pPr>
        <w:spacing w:line="360" w:lineRule="auto"/>
        <w:jc w:val="both"/>
        <w:rPr>
          <w:b w:val="0"/>
        </w:rPr>
      </w:pPr>
      <w:r w:rsidRPr="00CA0BAF">
        <w:rPr>
          <w:b w:val="0"/>
        </w:rPr>
        <w:t xml:space="preserve">    - затверджує план роботи музею;</w:t>
      </w:r>
    </w:p>
    <w:p w:rsidR="00CA0BAF" w:rsidRPr="00CA0BAF" w:rsidRDefault="00CA0BAF" w:rsidP="00CA0BAF">
      <w:pPr>
        <w:spacing w:line="360" w:lineRule="auto"/>
        <w:jc w:val="both"/>
        <w:rPr>
          <w:b w:val="0"/>
        </w:rPr>
      </w:pPr>
      <w:r w:rsidRPr="00CA0BAF">
        <w:rPr>
          <w:b w:val="0"/>
        </w:rPr>
        <w:t xml:space="preserve">    - сприяє організації та проведенню навчальних, виховних, методичних та інших заходів на базі музею;</w:t>
      </w:r>
    </w:p>
    <w:p w:rsidR="00CA0BAF" w:rsidRPr="00CA0BAF" w:rsidRDefault="00CA0BAF" w:rsidP="00CA0BAF">
      <w:pPr>
        <w:spacing w:line="360" w:lineRule="auto"/>
        <w:jc w:val="both"/>
        <w:rPr>
          <w:b w:val="0"/>
        </w:rPr>
      </w:pPr>
      <w:r w:rsidRPr="00CA0BAF">
        <w:rPr>
          <w:b w:val="0"/>
        </w:rPr>
        <w:t xml:space="preserve">    - призначає відповідального (завідувача музею, керівника музею, керівника гуртка) за роботу музею з числа педагогічних працівників або керівника музею на громадських засадах (за згодою);</w:t>
      </w:r>
    </w:p>
    <w:p w:rsidR="00CA0BAF" w:rsidRPr="00CA0BAF" w:rsidRDefault="00CA0BAF" w:rsidP="00CA0BAF">
      <w:pPr>
        <w:spacing w:line="360" w:lineRule="auto"/>
        <w:jc w:val="both"/>
        <w:rPr>
          <w:b w:val="0"/>
        </w:rPr>
      </w:pPr>
      <w:r w:rsidRPr="00CA0BAF">
        <w:rPr>
          <w:b w:val="0"/>
        </w:rPr>
        <w:lastRenderedPageBreak/>
        <w:t xml:space="preserve">   - приймає рішення щодо заохочення відповідального за роботу музею та членів Ради музею.</w:t>
      </w:r>
    </w:p>
    <w:p w:rsidR="00CA0BAF" w:rsidRPr="00CA0BAF" w:rsidRDefault="00CA0BAF" w:rsidP="00CA0BAF">
      <w:pPr>
        <w:spacing w:line="360" w:lineRule="auto"/>
        <w:jc w:val="both"/>
        <w:rPr>
          <w:b w:val="0"/>
        </w:rPr>
      </w:pPr>
      <w:r w:rsidRPr="00CA0BAF">
        <w:rPr>
          <w:b w:val="0"/>
        </w:rPr>
        <w:t>3. Відповідальний за роботу музею (завідувач музею, керівник музею, керівник гуртка):</w:t>
      </w:r>
    </w:p>
    <w:p w:rsidR="00CA0BAF" w:rsidRPr="00CA0BAF" w:rsidRDefault="00CA0BAF" w:rsidP="00CA0BAF">
      <w:pPr>
        <w:spacing w:line="360" w:lineRule="auto"/>
        <w:ind w:firstLine="708"/>
        <w:jc w:val="both"/>
        <w:rPr>
          <w:b w:val="0"/>
        </w:rPr>
      </w:pPr>
      <w:r w:rsidRPr="00CA0BAF">
        <w:rPr>
          <w:b w:val="0"/>
        </w:rPr>
        <w:t>організовує виконання плану роботи музею;</w:t>
      </w:r>
    </w:p>
    <w:p w:rsidR="00CA0BAF" w:rsidRPr="00CA0BAF" w:rsidRDefault="00CA0BAF" w:rsidP="00CA0BAF">
      <w:pPr>
        <w:spacing w:line="360" w:lineRule="auto"/>
        <w:ind w:firstLine="708"/>
        <w:jc w:val="both"/>
        <w:rPr>
          <w:b w:val="0"/>
        </w:rPr>
      </w:pPr>
      <w:r w:rsidRPr="00CA0BAF">
        <w:rPr>
          <w:b w:val="0"/>
        </w:rPr>
        <w:t>залучає до співпраці установи, навчальні заклади, державні та громадські організації, підприємства тощо;</w:t>
      </w:r>
    </w:p>
    <w:p w:rsidR="00CA0BAF" w:rsidRPr="00CA0BAF" w:rsidRDefault="00CA0BAF" w:rsidP="00CA0BAF">
      <w:pPr>
        <w:spacing w:line="360" w:lineRule="auto"/>
        <w:ind w:firstLine="708"/>
        <w:jc w:val="both"/>
        <w:rPr>
          <w:b w:val="0"/>
        </w:rPr>
      </w:pPr>
      <w:r w:rsidRPr="00CA0BAF">
        <w:rPr>
          <w:b w:val="0"/>
        </w:rPr>
        <w:t>контролює ведення документації музею;</w:t>
      </w:r>
    </w:p>
    <w:p w:rsidR="00CA0BAF" w:rsidRPr="00CA0BAF" w:rsidRDefault="00CA0BAF" w:rsidP="00CA0BAF">
      <w:pPr>
        <w:spacing w:line="360" w:lineRule="auto"/>
        <w:ind w:firstLine="708"/>
        <w:jc w:val="both"/>
        <w:rPr>
          <w:b w:val="0"/>
        </w:rPr>
      </w:pPr>
      <w:r w:rsidRPr="00CA0BAF">
        <w:rPr>
          <w:b w:val="0"/>
        </w:rPr>
        <w:t xml:space="preserve">відповідає за ведення книги обліку надходжень, інвентарної книги та картотеки музейних предметів; </w:t>
      </w:r>
    </w:p>
    <w:p w:rsidR="00CA0BAF" w:rsidRPr="00CA0BAF" w:rsidRDefault="00CA0BAF" w:rsidP="00CA0BAF">
      <w:pPr>
        <w:spacing w:line="360" w:lineRule="auto"/>
        <w:ind w:firstLine="708"/>
        <w:jc w:val="both"/>
        <w:rPr>
          <w:b w:val="0"/>
        </w:rPr>
      </w:pPr>
      <w:r w:rsidRPr="00CA0BAF">
        <w:rPr>
          <w:b w:val="0"/>
        </w:rPr>
        <w:t>оформляє акти приймання та передавання музейних предметів;</w:t>
      </w:r>
    </w:p>
    <w:p w:rsidR="00CA0BAF" w:rsidRPr="00CA0BAF" w:rsidRDefault="00CA0BAF" w:rsidP="00CA0BAF">
      <w:pPr>
        <w:spacing w:line="360" w:lineRule="auto"/>
        <w:ind w:firstLine="708"/>
        <w:jc w:val="both"/>
        <w:rPr>
          <w:b w:val="0"/>
        </w:rPr>
      </w:pPr>
      <w:r w:rsidRPr="00CA0BAF">
        <w:rPr>
          <w:b w:val="0"/>
        </w:rPr>
        <w:t>подає керівнику навчального закладу пропозиції щодо заохочення активістів музейної роботи;</w:t>
      </w:r>
    </w:p>
    <w:p w:rsidR="00CA0BAF" w:rsidRPr="00CA0BAF" w:rsidRDefault="00CA0BAF" w:rsidP="00CA0BAF">
      <w:pPr>
        <w:spacing w:line="360" w:lineRule="auto"/>
        <w:ind w:firstLine="708"/>
        <w:jc w:val="both"/>
        <w:rPr>
          <w:b w:val="0"/>
        </w:rPr>
      </w:pPr>
      <w:r w:rsidRPr="00CA0BAF">
        <w:rPr>
          <w:b w:val="0"/>
        </w:rPr>
        <w:t>вирішує інші питання, пов’язані з діяльністю музею, у межах своєї компетенції.</w:t>
      </w:r>
    </w:p>
    <w:p w:rsidR="00CA0BAF" w:rsidRPr="00CA0BAF" w:rsidRDefault="00CA0BAF" w:rsidP="00CA0BAF">
      <w:pPr>
        <w:spacing w:line="360" w:lineRule="auto"/>
        <w:jc w:val="both"/>
        <w:rPr>
          <w:b w:val="0"/>
        </w:rPr>
      </w:pPr>
      <w:r w:rsidRPr="00CA0BAF">
        <w:rPr>
          <w:b w:val="0"/>
        </w:rPr>
        <w:t xml:space="preserve">4. Вищим громадським органом музею є Рада музею. Кількісний та персональний склад Ради музею визначається на зборах активу навчального закладу та складається з учнів і педагогічних працівників, представників громадськості (за згодою). </w:t>
      </w:r>
    </w:p>
    <w:p w:rsidR="00CA0BAF" w:rsidRPr="00CA0BAF" w:rsidRDefault="00CA0BAF" w:rsidP="00CA0BAF">
      <w:pPr>
        <w:spacing w:line="360" w:lineRule="auto"/>
        <w:jc w:val="both"/>
        <w:rPr>
          <w:b w:val="0"/>
        </w:rPr>
      </w:pPr>
      <w:r w:rsidRPr="00CA0BAF">
        <w:rPr>
          <w:b w:val="0"/>
        </w:rPr>
        <w:t>5. Рада музею обирає голову, а також:</w:t>
      </w:r>
    </w:p>
    <w:p w:rsidR="00CA0BAF" w:rsidRPr="00CA0BAF" w:rsidRDefault="00CA0BAF" w:rsidP="00CA0BAF">
      <w:pPr>
        <w:spacing w:line="360" w:lineRule="auto"/>
        <w:ind w:firstLine="708"/>
        <w:jc w:val="both"/>
        <w:rPr>
          <w:b w:val="0"/>
        </w:rPr>
      </w:pPr>
      <w:r w:rsidRPr="00CA0BAF">
        <w:rPr>
          <w:b w:val="0"/>
        </w:rPr>
        <w:t>готує та подає на затвердження плани роботи;</w:t>
      </w:r>
    </w:p>
    <w:p w:rsidR="00CA0BAF" w:rsidRPr="00CA0BAF" w:rsidRDefault="00CA0BAF" w:rsidP="00CA0BAF">
      <w:pPr>
        <w:spacing w:line="360" w:lineRule="auto"/>
        <w:ind w:firstLine="708"/>
        <w:jc w:val="both"/>
        <w:rPr>
          <w:b w:val="0"/>
        </w:rPr>
      </w:pPr>
      <w:r w:rsidRPr="00CA0BAF">
        <w:rPr>
          <w:b w:val="0"/>
        </w:rPr>
        <w:t>заслуховує звіти про краєзнавчу, пошукову, фондову та науково-дослідницьку роботу в рамках діяльності музею;</w:t>
      </w:r>
    </w:p>
    <w:p w:rsidR="00CA0BAF" w:rsidRPr="00CA0BAF" w:rsidRDefault="00CA0BAF" w:rsidP="00CA0BAF">
      <w:pPr>
        <w:spacing w:line="360" w:lineRule="auto"/>
        <w:ind w:firstLine="708"/>
        <w:jc w:val="both"/>
        <w:rPr>
          <w:b w:val="0"/>
        </w:rPr>
      </w:pPr>
      <w:r w:rsidRPr="00CA0BAF">
        <w:rPr>
          <w:b w:val="0"/>
        </w:rPr>
        <w:t>вирішує питання включення до фондів музейних предметів історії, культури, природи, що надійшли в процесі пошукової роботи;</w:t>
      </w:r>
    </w:p>
    <w:p w:rsidR="00CA0BAF" w:rsidRPr="00CA0BAF" w:rsidRDefault="00CA0BAF" w:rsidP="00CA0BAF">
      <w:pPr>
        <w:spacing w:line="360" w:lineRule="auto"/>
        <w:ind w:firstLine="708"/>
        <w:jc w:val="both"/>
        <w:rPr>
          <w:b w:val="0"/>
        </w:rPr>
      </w:pPr>
      <w:r w:rsidRPr="00CA0BAF">
        <w:rPr>
          <w:b w:val="0"/>
        </w:rPr>
        <w:t>організовує підготовку громадських кадрів: екскурсоводів, лекторів тощо, а також організовує навчання активу;</w:t>
      </w:r>
    </w:p>
    <w:p w:rsidR="00CA0BAF" w:rsidRPr="00CA0BAF" w:rsidRDefault="00CA0BAF" w:rsidP="00CA0BAF">
      <w:pPr>
        <w:spacing w:line="360" w:lineRule="auto"/>
        <w:ind w:firstLine="708"/>
        <w:jc w:val="both"/>
        <w:rPr>
          <w:b w:val="0"/>
        </w:rPr>
      </w:pPr>
      <w:r w:rsidRPr="00CA0BAF">
        <w:rPr>
          <w:b w:val="0"/>
        </w:rPr>
        <w:t>формує та удосконалює електронну базу даних музею;</w:t>
      </w:r>
    </w:p>
    <w:p w:rsidR="00CA0BAF" w:rsidRPr="00CA0BAF" w:rsidRDefault="00CA0BAF" w:rsidP="00CA0BAF">
      <w:pPr>
        <w:spacing w:line="360" w:lineRule="auto"/>
        <w:ind w:firstLine="708"/>
        <w:jc w:val="both"/>
        <w:rPr>
          <w:b w:val="0"/>
        </w:rPr>
      </w:pPr>
      <w:r w:rsidRPr="00CA0BAF">
        <w:rPr>
          <w:b w:val="0"/>
        </w:rPr>
        <w:t>встановлює зв’язки та організовує співпрацю з пошуковими загонами, гуртками, клубами та іншими творчими об’єднаннями як у базовому навчальному закладі, так і за його межами.</w:t>
      </w:r>
    </w:p>
    <w:p w:rsidR="00CA0BAF" w:rsidRPr="000F6F92" w:rsidRDefault="00CA0BAF" w:rsidP="00CA0BAF">
      <w:pPr>
        <w:spacing w:line="360" w:lineRule="auto"/>
        <w:jc w:val="both"/>
      </w:pPr>
      <w:r w:rsidRPr="00CA0BAF">
        <w:rPr>
          <w:b w:val="0"/>
        </w:rPr>
        <w:t>6. Голова Ради музею виконує такі функції</w:t>
      </w:r>
      <w:r w:rsidRPr="000F6F92">
        <w:t>:</w:t>
      </w:r>
    </w:p>
    <w:p w:rsidR="00CA0BAF" w:rsidRPr="00CA0BAF" w:rsidRDefault="00CA0BAF" w:rsidP="00CA0BAF">
      <w:pPr>
        <w:spacing w:line="360" w:lineRule="auto"/>
        <w:ind w:firstLine="708"/>
        <w:jc w:val="both"/>
        <w:rPr>
          <w:b w:val="0"/>
        </w:rPr>
      </w:pPr>
      <w:r w:rsidRPr="00CA0BAF">
        <w:rPr>
          <w:b w:val="0"/>
        </w:rPr>
        <w:t>бере участь у розподілі обов’язків між членами ради, у визначенні груп або секторів пошукової, фондової, експозиційної, просвітницької роботи тощо;</w:t>
      </w:r>
    </w:p>
    <w:p w:rsidR="00CA0BAF" w:rsidRPr="00CA0BAF" w:rsidRDefault="00CA0BAF" w:rsidP="00CA0BAF">
      <w:pPr>
        <w:spacing w:line="360" w:lineRule="auto"/>
        <w:ind w:firstLine="708"/>
        <w:jc w:val="both"/>
        <w:rPr>
          <w:b w:val="0"/>
        </w:rPr>
      </w:pPr>
      <w:r w:rsidRPr="00CA0BAF">
        <w:rPr>
          <w:b w:val="0"/>
        </w:rPr>
        <w:t>відповідає за ведення документації музею (книги обліку проведення екскурсій, навчальних занять, масових заходів, планів роботи груп чи секторів тощо);</w:t>
      </w:r>
    </w:p>
    <w:p w:rsidR="00CA0BAF" w:rsidRPr="00CA0BAF" w:rsidRDefault="00CA0BAF" w:rsidP="00CA0BAF">
      <w:pPr>
        <w:spacing w:line="360" w:lineRule="auto"/>
        <w:ind w:firstLine="708"/>
        <w:jc w:val="both"/>
        <w:rPr>
          <w:b w:val="0"/>
        </w:rPr>
      </w:pPr>
      <w:r w:rsidRPr="00CA0BAF">
        <w:rPr>
          <w:b w:val="0"/>
        </w:rPr>
        <w:t>вирішує інші питання, пов’язані з діяльністю музею, у межах своєї компетенції.</w:t>
      </w:r>
    </w:p>
    <w:p w:rsidR="00CA0BAF" w:rsidRPr="00CA0BAF" w:rsidRDefault="00CA0BAF" w:rsidP="00CA0BAF">
      <w:pPr>
        <w:spacing w:line="360" w:lineRule="auto"/>
        <w:jc w:val="both"/>
        <w:rPr>
          <w:b w:val="0"/>
        </w:rPr>
      </w:pPr>
      <w:r w:rsidRPr="00CA0BAF">
        <w:rPr>
          <w:b w:val="0"/>
        </w:rPr>
        <w:t>7. З метою удосконалення та координації роботи музеїв у районах, містах та областях можуть створюватись методичні об’єднання.</w:t>
      </w:r>
    </w:p>
    <w:p w:rsidR="00CA0BAF" w:rsidRPr="00CA0BAF" w:rsidRDefault="00CA0BAF" w:rsidP="00CA0BAF">
      <w:pPr>
        <w:spacing w:line="360" w:lineRule="auto"/>
        <w:jc w:val="center"/>
      </w:pPr>
      <w:r w:rsidRPr="00CA0BAF">
        <w:lastRenderedPageBreak/>
        <w:t xml:space="preserve">V. Облік і збереження музейного фонду </w:t>
      </w:r>
    </w:p>
    <w:p w:rsidR="00CA0BAF" w:rsidRPr="00CA0BAF" w:rsidRDefault="00CA0BAF" w:rsidP="00CA0BAF">
      <w:pPr>
        <w:spacing w:line="360" w:lineRule="auto"/>
        <w:jc w:val="both"/>
        <w:rPr>
          <w:b w:val="0"/>
        </w:rPr>
      </w:pPr>
      <w:r w:rsidRPr="00CA0BAF">
        <w:rPr>
          <w:b w:val="0"/>
        </w:rPr>
        <w:t>1. Облік і збереження музейних предметів, що мають наукове, історичне, культурне, художнє значення, проводяться відповідно до Положення про Музейний фонд України, затвердженого постановою Кабінету Міністрів України від 20 липня 2000 року № 1147 (далі – Положення про Музейний фонд України).</w:t>
      </w:r>
    </w:p>
    <w:p w:rsidR="00CA0BAF" w:rsidRPr="00CA0BAF" w:rsidRDefault="00CA0BAF" w:rsidP="00CA0BAF">
      <w:pPr>
        <w:spacing w:line="360" w:lineRule="auto"/>
        <w:jc w:val="both"/>
        <w:rPr>
          <w:b w:val="0"/>
        </w:rPr>
      </w:pPr>
      <w:r w:rsidRPr="00CA0BAF">
        <w:rPr>
          <w:b w:val="0"/>
        </w:rPr>
        <w:t>2. Зібраний матеріал складає фонди музею і обліковується в книзі обліку надходжень та інвентарній книзі, які прошиваються, скріплюються печаткою та завіряються підписом керівника навчального закладу.</w:t>
      </w:r>
    </w:p>
    <w:p w:rsidR="00CA0BAF" w:rsidRPr="00CA0BAF" w:rsidRDefault="00CA0BAF" w:rsidP="00CA0BAF">
      <w:pPr>
        <w:spacing w:line="360" w:lineRule="auto"/>
        <w:jc w:val="both"/>
        <w:rPr>
          <w:b w:val="0"/>
        </w:rPr>
      </w:pPr>
      <w:r w:rsidRPr="00CA0BAF">
        <w:rPr>
          <w:b w:val="0"/>
        </w:rPr>
        <w:t>3. Фонди музею поділяються на основні (музейні колекції, музейні предмети історії, культури та природи) і допоміжні (схеми, діаграми, копії, муляжі тощо).</w:t>
      </w:r>
    </w:p>
    <w:p w:rsidR="00CA0BAF" w:rsidRPr="00CA0BAF" w:rsidRDefault="00CA0BAF" w:rsidP="00CA0BAF">
      <w:pPr>
        <w:spacing w:line="360" w:lineRule="auto"/>
        <w:jc w:val="both"/>
        <w:rPr>
          <w:b w:val="0"/>
        </w:rPr>
      </w:pPr>
      <w:r w:rsidRPr="00CA0BAF">
        <w:rPr>
          <w:b w:val="0"/>
        </w:rPr>
        <w:t xml:space="preserve">4. У разі ліквідації навчального закладу, при якому діють музеї, а також у разі ліквідації музеїв їх музейні зібрання та колекції асортиментних кабінетів, окремі предмети музейного значення, придбані за кошти державного та місцевих бюджетів, передаються до відповідних профільних музеїв у порядку, передбаченому Положенням про Музейний фонд України. </w:t>
      </w:r>
    </w:p>
    <w:p w:rsidR="00CA0BAF" w:rsidRPr="000F6F92" w:rsidRDefault="00CA0BAF" w:rsidP="00CA0BAF">
      <w:pPr>
        <w:spacing w:line="360" w:lineRule="auto"/>
        <w:ind w:firstLine="708"/>
        <w:jc w:val="both"/>
        <w:rPr>
          <w:b w:val="0"/>
        </w:rPr>
      </w:pPr>
      <w:r w:rsidRPr="00CA0BAF">
        <w:rPr>
          <w:b w:val="0"/>
        </w:rPr>
        <w:t>Музейні предмети (у тому числі нагороди з цінних металів), яким загрожує знищення чи псування, можуть бути вилучені з музею відповідно до Положення про Музейний фонд України</w:t>
      </w:r>
      <w:r>
        <w:t>.</w:t>
      </w:r>
    </w:p>
    <w:p w:rsidR="00CA0BAF" w:rsidRPr="00CA0BAF" w:rsidRDefault="00CA0BAF" w:rsidP="00CA0BAF">
      <w:pPr>
        <w:spacing w:line="360" w:lineRule="auto"/>
        <w:jc w:val="center"/>
      </w:pPr>
      <w:r w:rsidRPr="00CA0BAF">
        <w:t xml:space="preserve">VI. Порядок здійснення обліку музеїв </w:t>
      </w:r>
    </w:p>
    <w:p w:rsidR="00CA0BAF" w:rsidRPr="000F6F92" w:rsidRDefault="00CA0BAF" w:rsidP="00CA0BAF">
      <w:pPr>
        <w:pStyle w:val="a5"/>
        <w:spacing w:line="360" w:lineRule="auto"/>
        <w:ind w:firstLine="0"/>
        <w:rPr>
          <w:rFonts w:ascii="Times New Roman" w:hAnsi="Times New Roman" w:cs="Times New Roman"/>
        </w:rPr>
      </w:pPr>
      <w:r w:rsidRPr="000F6F92">
        <w:rPr>
          <w:rFonts w:ascii="Times New Roman" w:eastAsia="MS Mincho" w:hAnsi="Times New Roman" w:cs="Times New Roman"/>
        </w:rPr>
        <w:t xml:space="preserve">1. Обліку </w:t>
      </w:r>
      <w:r w:rsidRPr="000F6F92">
        <w:rPr>
          <w:rFonts w:ascii="Times New Roman" w:hAnsi="Times New Roman" w:cs="Times New Roman"/>
        </w:rPr>
        <w:t>підлягають музеї за умови, що вони відповідають вимогам пункту</w:t>
      </w:r>
      <w:r>
        <w:t xml:space="preserve"> 3 розділу III цього Положення.</w:t>
      </w:r>
    </w:p>
    <w:p w:rsidR="00CA0BAF" w:rsidRPr="00CA0BAF" w:rsidRDefault="00CA0BAF" w:rsidP="00CA0BAF">
      <w:pPr>
        <w:spacing w:line="360" w:lineRule="auto"/>
        <w:jc w:val="both"/>
        <w:rPr>
          <w:b w:val="0"/>
        </w:rPr>
      </w:pPr>
      <w:r w:rsidRPr="00CA0BAF">
        <w:rPr>
          <w:b w:val="0"/>
        </w:rPr>
        <w:t>2. Облік музеїв здійснюється відповідно до розділу ІV Положення про державну реєстрацію, перереєстрацію та облік музеїв, затвердженого наказом Міністерства культури і мистецтв У</w:t>
      </w:r>
      <w:r>
        <w:rPr>
          <w:b w:val="0"/>
        </w:rPr>
        <w:t xml:space="preserve">країни від 30 квітня 1996 року </w:t>
      </w:r>
      <w:r w:rsidRPr="00CA0BAF">
        <w:rPr>
          <w:b w:val="0"/>
        </w:rPr>
        <w:t>№ 220, зареєстрованого в Міністерстві юстиції України 11 липня 1996 року за № 350/1375.</w:t>
      </w:r>
    </w:p>
    <w:p w:rsidR="00CA0BAF" w:rsidRPr="00CA0BAF" w:rsidRDefault="00CA0BAF" w:rsidP="00CA0BAF">
      <w:pPr>
        <w:spacing w:line="360" w:lineRule="auto"/>
        <w:ind w:firstLine="720"/>
        <w:jc w:val="both"/>
        <w:rPr>
          <w:b w:val="0"/>
        </w:rPr>
      </w:pPr>
      <w:r w:rsidRPr="00CA0BAF">
        <w:rPr>
          <w:b w:val="0"/>
        </w:rPr>
        <w:t>Основними завданнями обліку музеїв є:</w:t>
      </w:r>
    </w:p>
    <w:p w:rsidR="00CA0BAF" w:rsidRPr="000F6F92" w:rsidRDefault="00CA0BAF" w:rsidP="00CA0BAF">
      <w:pPr>
        <w:pStyle w:val="2"/>
        <w:spacing w:line="360" w:lineRule="auto"/>
        <w:ind w:firstLine="720"/>
        <w:rPr>
          <w:lang w:val="uk-UA"/>
        </w:rPr>
      </w:pPr>
      <w:r>
        <w:rPr>
          <w:lang w:val="uk-UA"/>
        </w:rPr>
        <w:t xml:space="preserve">- </w:t>
      </w:r>
      <w:r w:rsidRPr="000F6F92">
        <w:rPr>
          <w:lang w:val="uk-UA"/>
        </w:rPr>
        <w:t>упорядкування мережі музеїв;</w:t>
      </w:r>
    </w:p>
    <w:p w:rsidR="00CA0BAF" w:rsidRPr="000F6F92" w:rsidRDefault="00CA0BAF" w:rsidP="00CA0BAF">
      <w:pPr>
        <w:pStyle w:val="2"/>
        <w:spacing w:line="360" w:lineRule="auto"/>
        <w:ind w:firstLine="720"/>
        <w:rPr>
          <w:lang w:val="uk-UA"/>
        </w:rPr>
      </w:pPr>
      <w:r>
        <w:rPr>
          <w:lang w:val="uk-UA"/>
        </w:rPr>
        <w:t xml:space="preserve">- </w:t>
      </w:r>
      <w:r w:rsidRPr="000F6F92">
        <w:rPr>
          <w:lang w:val="uk-UA"/>
        </w:rPr>
        <w:t>виявлення в музеях матеріалів, що становлять наукову, історичну, художню тощо ц</w:t>
      </w:r>
      <w:r>
        <w:rPr>
          <w:lang w:val="uk-UA"/>
        </w:rPr>
        <w:t>інність, та взяття їх на облік.</w:t>
      </w:r>
    </w:p>
    <w:p w:rsidR="00CA0BAF" w:rsidRPr="000F6F92" w:rsidRDefault="00CA0BAF" w:rsidP="00CA0BAF">
      <w:pPr>
        <w:pStyle w:val="a5"/>
        <w:spacing w:line="360" w:lineRule="auto"/>
        <w:ind w:firstLine="0"/>
        <w:rPr>
          <w:rFonts w:ascii="Times New Roman" w:eastAsia="MS Mincho" w:hAnsi="Times New Roman" w:cs="Times New Roman"/>
        </w:rPr>
      </w:pPr>
      <w:r w:rsidRPr="000F6F92">
        <w:rPr>
          <w:rFonts w:ascii="Times New Roman" w:eastAsia="MS Mincho" w:hAnsi="Times New Roman" w:cs="Times New Roman"/>
        </w:rPr>
        <w:t>3. Облік музеїв за територіальним принципом проводять Міністерство освіти і науки, молоді та спорту Автономної Республіки Крим,</w:t>
      </w:r>
      <w:r w:rsidRPr="000F6F92">
        <w:rPr>
          <w:rFonts w:ascii="Times New Roman" w:eastAsia="MS Mincho" w:hAnsi="Times New Roman" w:cs="Times New Roman"/>
          <w:i/>
        </w:rPr>
        <w:t xml:space="preserve"> </w:t>
      </w:r>
      <w:r w:rsidRPr="000F6F92">
        <w:rPr>
          <w:rFonts w:ascii="Times New Roman" w:eastAsia="MS Mincho" w:hAnsi="Times New Roman" w:cs="Times New Roman"/>
        </w:rPr>
        <w:t>департаменти (</w:t>
      </w:r>
      <w:r w:rsidRPr="000F6F92">
        <w:rPr>
          <w:rFonts w:ascii="Times New Roman" w:hAnsi="Times New Roman" w:cs="Times New Roman"/>
        </w:rPr>
        <w:t>управління) освіти і науки обласних, Київської та Севастопольської міських державних адміністрацій (далі – підрозділи управління освітою).</w:t>
      </w:r>
    </w:p>
    <w:p w:rsidR="00CA0BAF" w:rsidRPr="00CA0BAF" w:rsidRDefault="00CA0BAF" w:rsidP="00CA0BAF">
      <w:pPr>
        <w:spacing w:line="360" w:lineRule="auto"/>
        <w:jc w:val="both"/>
        <w:rPr>
          <w:b w:val="0"/>
        </w:rPr>
      </w:pPr>
      <w:r w:rsidRPr="00CA0BAF">
        <w:rPr>
          <w:rFonts w:eastAsia="MS Mincho"/>
          <w:b w:val="0"/>
        </w:rPr>
        <w:t xml:space="preserve">4. </w:t>
      </w:r>
      <w:r w:rsidRPr="00CA0BAF">
        <w:rPr>
          <w:b w:val="0"/>
        </w:rPr>
        <w:t xml:space="preserve">Облік музеїв на місцях проводять комісії, які створюються при відділах (управліннях) освіти районних державних адміністрацій (виконавчих комітетів районних (міських) рад). До складу комісій залучаються працівники освіти, культури, фахівці комунальних та державних </w:t>
      </w:r>
      <w:r w:rsidRPr="00CA0BAF">
        <w:rPr>
          <w:b w:val="0"/>
        </w:rPr>
        <w:lastRenderedPageBreak/>
        <w:t>музеїв, наукових установ, громадських організацій (за згодою) та представник (представники) підрозділу управління освітою.</w:t>
      </w:r>
    </w:p>
    <w:p w:rsidR="00CA0BAF" w:rsidRPr="00CA0BAF" w:rsidRDefault="00CA0BAF" w:rsidP="00CA0BAF">
      <w:pPr>
        <w:spacing w:line="360" w:lineRule="auto"/>
        <w:jc w:val="both"/>
        <w:rPr>
          <w:rFonts w:eastAsia="MS Mincho"/>
          <w:b w:val="0"/>
        </w:rPr>
      </w:pPr>
      <w:r w:rsidRPr="00CA0BAF">
        <w:rPr>
          <w:rFonts w:eastAsia="MS Mincho"/>
          <w:b w:val="0"/>
        </w:rPr>
        <w:t xml:space="preserve">5. </w:t>
      </w:r>
      <w:r w:rsidRPr="00CA0BAF">
        <w:rPr>
          <w:b w:val="0"/>
        </w:rPr>
        <w:t xml:space="preserve">На підставі позитивного рішення комісії про взяття на облік музею </w:t>
      </w:r>
      <w:r w:rsidRPr="00CA0BAF">
        <w:rPr>
          <w:rFonts w:eastAsia="MS Mincho"/>
          <w:b w:val="0"/>
        </w:rPr>
        <w:t xml:space="preserve">протягом 15-ти робочих днів </w:t>
      </w:r>
      <w:r w:rsidRPr="00CA0BAF">
        <w:rPr>
          <w:b w:val="0"/>
        </w:rPr>
        <w:t xml:space="preserve">складається Акт обстеження музею за формою, наведеною в додатку 1 до цього Положення, який разом з копіями наказу керівника навчального закладу про відкриття музею, </w:t>
      </w:r>
      <w:r w:rsidRPr="00CA0BAF">
        <w:rPr>
          <w:rFonts w:eastAsia="MS Mincho"/>
          <w:b w:val="0"/>
        </w:rPr>
        <w:t xml:space="preserve">уніфікованим паспортом у 3-х примірниках та </w:t>
      </w:r>
      <w:r w:rsidRPr="00CA0BAF">
        <w:rPr>
          <w:b w:val="0"/>
        </w:rPr>
        <w:t>графіком роботи музею подається до підрозділу управління освітою</w:t>
      </w:r>
      <w:r w:rsidRPr="00CA0BAF">
        <w:rPr>
          <w:rFonts w:eastAsia="MS Mincho"/>
          <w:b w:val="0"/>
        </w:rPr>
        <w:t>.</w:t>
      </w:r>
    </w:p>
    <w:p w:rsidR="00CA0BAF" w:rsidRPr="00CA0BAF" w:rsidRDefault="00CA0BAF" w:rsidP="00CA0BAF">
      <w:pPr>
        <w:spacing w:line="360" w:lineRule="auto"/>
        <w:ind w:firstLine="720"/>
        <w:jc w:val="both"/>
        <w:rPr>
          <w:rFonts w:eastAsia="MS Mincho"/>
          <w:b w:val="0"/>
        </w:rPr>
      </w:pPr>
      <w:r w:rsidRPr="00CA0BAF">
        <w:rPr>
          <w:rFonts w:eastAsia="MS Mincho"/>
          <w:b w:val="0"/>
        </w:rPr>
        <w:t>У разі відмови у взятті на облік</w:t>
      </w:r>
      <w:r w:rsidRPr="00CA0BAF">
        <w:rPr>
          <w:b w:val="0"/>
        </w:rPr>
        <w:t xml:space="preserve"> </w:t>
      </w:r>
      <w:r w:rsidRPr="00CA0BAF">
        <w:rPr>
          <w:rFonts w:eastAsia="MS Mincho"/>
          <w:b w:val="0"/>
        </w:rPr>
        <w:t xml:space="preserve">комісія повідомляє навчальний заклад шляхом надсилання листа з обґрунтованими причинами прийняття такого рішення. </w:t>
      </w:r>
    </w:p>
    <w:p w:rsidR="00CA0BAF" w:rsidRPr="00CA0BAF" w:rsidRDefault="00CA0BAF" w:rsidP="00CA0BAF">
      <w:pPr>
        <w:spacing w:line="360" w:lineRule="auto"/>
        <w:ind w:firstLine="720"/>
        <w:jc w:val="both"/>
        <w:rPr>
          <w:b w:val="0"/>
        </w:rPr>
      </w:pPr>
      <w:r w:rsidRPr="00CA0BAF">
        <w:rPr>
          <w:b w:val="0"/>
        </w:rPr>
        <w:t>Рішення про взяття на облік музею приймається підрозділом управління освітою шляхом видання наказу та внесення відповідного запису в журналі обліку за формою, наведеною в додатку 2 до цього Положення.</w:t>
      </w:r>
    </w:p>
    <w:p w:rsidR="00CA0BAF" w:rsidRPr="00CA0BAF" w:rsidRDefault="00CA0BAF" w:rsidP="00CA0BAF">
      <w:pPr>
        <w:spacing w:line="360" w:lineRule="auto"/>
        <w:jc w:val="both"/>
        <w:rPr>
          <w:b w:val="0"/>
        </w:rPr>
      </w:pPr>
      <w:r w:rsidRPr="00CA0BAF">
        <w:rPr>
          <w:b w:val="0"/>
        </w:rPr>
        <w:t>6. Музей, який припинив свою діяльність або діяльність якого не відповідає вимогам цього Положення, знімається з обліку підрозділом управління освітою за клопотанням відділів (управлінь) освіти районних державних адміністрацій (виконавчих комітетів районних (міських) рад) шляхом видання наказу та внесення відповідного запису в журналі обліку.</w:t>
      </w:r>
    </w:p>
    <w:p w:rsidR="00CA0BAF" w:rsidRPr="000F6F92" w:rsidRDefault="00CA0BAF" w:rsidP="00CA0BAF">
      <w:pPr>
        <w:pStyle w:val="2"/>
        <w:spacing w:line="360" w:lineRule="auto"/>
        <w:ind w:left="0"/>
        <w:jc w:val="both"/>
        <w:rPr>
          <w:lang w:val="uk-UA"/>
        </w:rPr>
      </w:pPr>
      <w:r w:rsidRPr="000F6F92">
        <w:rPr>
          <w:lang w:val="uk-UA"/>
        </w:rPr>
        <w:t xml:space="preserve">7. Відділи (управління) освіти районних державних адміністрацій (виконавчих комітетів районних (міських) рад) інформують підрозділ управління освітою </w:t>
      </w:r>
      <w:r w:rsidRPr="000F6F92">
        <w:rPr>
          <w:rFonts w:eastAsia="MS Mincho"/>
          <w:lang w:val="uk-UA"/>
        </w:rPr>
        <w:t xml:space="preserve">про зміни кількості музеїв. </w:t>
      </w:r>
    </w:p>
    <w:p w:rsidR="00CA0BAF" w:rsidRPr="00CA0BAF" w:rsidRDefault="00CA0BAF" w:rsidP="00CA0BAF">
      <w:pPr>
        <w:spacing w:line="360" w:lineRule="auto"/>
        <w:ind w:firstLine="720"/>
        <w:jc w:val="both"/>
        <w:rPr>
          <w:b w:val="0"/>
        </w:rPr>
      </w:pPr>
      <w:r w:rsidRPr="00CA0BAF">
        <w:rPr>
          <w:b w:val="0"/>
        </w:rPr>
        <w:t>Підрозділ управління освітою подає відповідну інформацію до Міністерства освіти і науки України.</w:t>
      </w:r>
    </w:p>
    <w:p w:rsidR="00CA0BAF" w:rsidRPr="00CA0BAF" w:rsidRDefault="00CA0BAF" w:rsidP="00CA0BAF">
      <w:pPr>
        <w:spacing w:line="360" w:lineRule="auto"/>
        <w:jc w:val="both"/>
        <w:rPr>
          <w:b w:val="0"/>
        </w:rPr>
      </w:pPr>
      <w:r w:rsidRPr="00CA0BAF">
        <w:rPr>
          <w:rFonts w:eastAsia="MS Mincho"/>
          <w:b w:val="0"/>
        </w:rPr>
        <w:t xml:space="preserve">8. Загальний облік музеїв здійснює Міністерство освіти і науки України за поданням підрозділів </w:t>
      </w:r>
      <w:r w:rsidRPr="00CA0BAF">
        <w:rPr>
          <w:b w:val="0"/>
        </w:rPr>
        <w:t>управління освітою за формою, наведеною в додатку 3 до цього Положення.</w:t>
      </w:r>
    </w:p>
    <w:p w:rsidR="00CA0BAF" w:rsidRPr="00CA0BAF" w:rsidRDefault="00CA0BAF" w:rsidP="00CA0BAF">
      <w:pPr>
        <w:spacing w:line="360" w:lineRule="auto"/>
        <w:jc w:val="center"/>
      </w:pPr>
      <w:r w:rsidRPr="00CA0BAF">
        <w:t>VII. Огляд музеїв</w:t>
      </w:r>
    </w:p>
    <w:p w:rsidR="00CA0BAF" w:rsidRPr="00CA0BAF" w:rsidRDefault="00CA0BAF" w:rsidP="00CA0BAF">
      <w:pPr>
        <w:spacing w:line="360" w:lineRule="auto"/>
        <w:jc w:val="both"/>
        <w:rPr>
          <w:b w:val="0"/>
        </w:rPr>
      </w:pPr>
      <w:r w:rsidRPr="00CA0BAF">
        <w:rPr>
          <w:b w:val="0"/>
        </w:rPr>
        <w:t xml:space="preserve">1. </w:t>
      </w:r>
      <w:r w:rsidRPr="00CA0BAF">
        <w:rPr>
          <w:rFonts w:eastAsia="MS Mincho"/>
          <w:b w:val="0"/>
        </w:rPr>
        <w:t>Огляд музеїв є основною формою упорядкування та систематизації музейної мережі, створення банку даних музеїв, привернення уваги державних та громадських організацій, наукових установ до важливої ролі музеїв у навчанні та вихованні дітей і</w:t>
      </w:r>
      <w:r w:rsidRPr="000F6F92">
        <w:rPr>
          <w:rFonts w:eastAsia="MS Mincho"/>
        </w:rPr>
        <w:t xml:space="preserve"> </w:t>
      </w:r>
      <w:r w:rsidRPr="00CA0BAF">
        <w:rPr>
          <w:rFonts w:eastAsia="MS Mincho"/>
          <w:b w:val="0"/>
        </w:rPr>
        <w:t>молоді.</w:t>
      </w:r>
    </w:p>
    <w:p w:rsidR="00CA0BAF" w:rsidRPr="000F6F92" w:rsidRDefault="00CA0BAF" w:rsidP="00CA0BAF">
      <w:pPr>
        <w:pStyle w:val="ac"/>
        <w:spacing w:line="360" w:lineRule="auto"/>
        <w:jc w:val="both"/>
        <w:rPr>
          <w:rFonts w:ascii="Times New Roman" w:eastAsia="MS Mincho" w:hAnsi="Times New Roman"/>
          <w:szCs w:val="24"/>
          <w:lang w:val="uk-UA"/>
        </w:rPr>
      </w:pPr>
      <w:r w:rsidRPr="000F6F92">
        <w:rPr>
          <w:rFonts w:ascii="Times New Roman" w:eastAsia="MS Mincho" w:hAnsi="Times New Roman"/>
          <w:szCs w:val="24"/>
          <w:lang w:val="uk-UA"/>
        </w:rPr>
        <w:t xml:space="preserve">2. </w:t>
      </w:r>
      <w:r w:rsidRPr="000F6F92">
        <w:rPr>
          <w:rFonts w:ascii="Times New Roman" w:hAnsi="Times New Roman"/>
          <w:szCs w:val="24"/>
          <w:lang w:val="uk-UA"/>
        </w:rPr>
        <w:t xml:space="preserve">Всеукраїнський огляд музеїв проводиться Міністерством освіти і науки України </w:t>
      </w:r>
      <w:r w:rsidRPr="000F6F92">
        <w:rPr>
          <w:rFonts w:ascii="Times New Roman" w:eastAsia="MS Mincho" w:hAnsi="Times New Roman"/>
          <w:szCs w:val="24"/>
          <w:lang w:val="uk-UA"/>
        </w:rPr>
        <w:t>відповідно до умов, що розробляються організаторами згідно з цим Положенням.</w:t>
      </w:r>
    </w:p>
    <w:p w:rsidR="00CA0BAF" w:rsidRPr="00CA0BAF" w:rsidRDefault="00CA0BAF" w:rsidP="00CA0BAF">
      <w:pPr>
        <w:spacing w:line="360" w:lineRule="auto"/>
        <w:jc w:val="both"/>
        <w:rPr>
          <w:rFonts w:eastAsia="MS Mincho"/>
          <w:b w:val="0"/>
        </w:rPr>
      </w:pPr>
      <w:r w:rsidRPr="00CA0BAF">
        <w:rPr>
          <w:rFonts w:eastAsia="MS Mincho"/>
          <w:b w:val="0"/>
        </w:rPr>
        <w:t xml:space="preserve">3. Всеукраїнські тематичні огляди музеїв проводяться за рішенням </w:t>
      </w:r>
      <w:r w:rsidRPr="00CA0BAF">
        <w:rPr>
          <w:b w:val="0"/>
        </w:rPr>
        <w:t>Міністерства освіти і науки</w:t>
      </w:r>
      <w:r w:rsidRPr="00CA0BAF">
        <w:rPr>
          <w:rFonts w:eastAsia="MS Mincho"/>
          <w:b w:val="0"/>
        </w:rPr>
        <w:t xml:space="preserve"> України.</w:t>
      </w:r>
    </w:p>
    <w:p w:rsidR="00CA0BAF" w:rsidRPr="00CA0BAF" w:rsidRDefault="00CA0BAF" w:rsidP="00CA0BAF">
      <w:pPr>
        <w:spacing w:line="360" w:lineRule="auto"/>
        <w:ind w:firstLine="708"/>
        <w:jc w:val="both"/>
        <w:rPr>
          <w:b w:val="0"/>
        </w:rPr>
      </w:pPr>
      <w:r w:rsidRPr="00CA0BAF">
        <w:rPr>
          <w:rFonts w:eastAsia="MS Mincho"/>
          <w:b w:val="0"/>
        </w:rPr>
        <w:t>Кримський республіканський, обласні, районні (міські) тематичні огляди музеїв проводяться за рішенням відповідних органів управління освітою.</w:t>
      </w:r>
    </w:p>
    <w:p w:rsidR="00CA0BAF" w:rsidRPr="00CA0BAF" w:rsidRDefault="00CA0BAF" w:rsidP="00CA0BAF">
      <w:pPr>
        <w:spacing w:line="360" w:lineRule="auto"/>
        <w:jc w:val="both"/>
        <w:rPr>
          <w:b w:val="0"/>
        </w:rPr>
      </w:pPr>
      <w:r w:rsidRPr="00CA0BAF">
        <w:rPr>
          <w:rFonts w:eastAsia="MS Mincho"/>
          <w:b w:val="0"/>
        </w:rPr>
        <w:t>4. Тематичні огляди музеїв проводяться відповідно до умов, що розробляються організаторами зазначених оглядів згідно з цим Положенням.</w:t>
      </w:r>
    </w:p>
    <w:p w:rsidR="00CA0BAF" w:rsidRPr="00CA0BAF" w:rsidRDefault="00CA0BAF" w:rsidP="00CA0BAF">
      <w:pPr>
        <w:spacing w:line="360" w:lineRule="auto"/>
        <w:jc w:val="center"/>
      </w:pPr>
      <w:r w:rsidRPr="00CA0BAF">
        <w:t>VIII. Господарське утримання і фінансування</w:t>
      </w:r>
    </w:p>
    <w:p w:rsidR="00CA0BAF" w:rsidRPr="00CA0BAF" w:rsidRDefault="00CA0BAF" w:rsidP="00CA0BAF">
      <w:pPr>
        <w:spacing w:line="360" w:lineRule="auto"/>
        <w:jc w:val="both"/>
        <w:rPr>
          <w:b w:val="0"/>
        </w:rPr>
      </w:pPr>
      <w:r w:rsidRPr="00CA0BAF">
        <w:rPr>
          <w:b w:val="0"/>
        </w:rPr>
        <w:lastRenderedPageBreak/>
        <w:t>1. У своїй роботі музей використовує навчальне обладнання, кабінети та інше майно навчального закладу.</w:t>
      </w:r>
    </w:p>
    <w:p w:rsidR="00CA0BAF" w:rsidRPr="00CA0BAF" w:rsidRDefault="00CA0BAF" w:rsidP="00CA0BAF">
      <w:pPr>
        <w:spacing w:line="360" w:lineRule="auto"/>
        <w:jc w:val="both"/>
        <w:rPr>
          <w:b w:val="0"/>
        </w:rPr>
      </w:pPr>
      <w:r w:rsidRPr="00CA0BAF">
        <w:rPr>
          <w:b w:val="0"/>
        </w:rPr>
        <w:t>2. Витрати, пов’язані з пошуковою, фондовою та експозиційною роботою, придбанням інвентарю, обладнання, технічних засобів та оформлення музею, здійснюються за рахунок загальних асигнувань органів управління освітою, а також коштів, не заборонених законодавством України.</w:t>
      </w:r>
    </w:p>
    <w:p w:rsidR="00CA0BAF" w:rsidRPr="000F6F92" w:rsidRDefault="00CA0BAF" w:rsidP="00CA0BAF">
      <w:pPr>
        <w:spacing w:line="360" w:lineRule="auto"/>
        <w:ind w:firstLine="708"/>
        <w:jc w:val="both"/>
      </w:pPr>
    </w:p>
    <w:p w:rsidR="00CA0BAF" w:rsidRPr="000F6F92" w:rsidRDefault="00CA0BAF" w:rsidP="00CA0BAF">
      <w:pPr>
        <w:spacing w:line="360" w:lineRule="auto"/>
        <w:ind w:firstLine="708"/>
        <w:jc w:val="both"/>
      </w:pPr>
    </w:p>
    <w:p w:rsidR="00CA0BAF" w:rsidRPr="000F6F92" w:rsidRDefault="00CA0BAF" w:rsidP="00CA0BAF">
      <w:pPr>
        <w:spacing w:line="360" w:lineRule="auto"/>
        <w:ind w:firstLine="708"/>
        <w:jc w:val="both"/>
      </w:pPr>
    </w:p>
    <w:tbl>
      <w:tblPr>
        <w:tblW w:w="0" w:type="auto"/>
        <w:tblLook w:val="01E0"/>
      </w:tblPr>
      <w:tblGrid>
        <w:gridCol w:w="3283"/>
        <w:gridCol w:w="3285"/>
        <w:gridCol w:w="3285"/>
      </w:tblGrid>
      <w:tr w:rsidR="00CA0BAF" w:rsidRPr="000F6F92" w:rsidTr="00CA0BAF">
        <w:tc>
          <w:tcPr>
            <w:tcW w:w="3284" w:type="dxa"/>
          </w:tcPr>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r w:rsidRPr="000F6F92">
              <w:t>Директор департаменту</w:t>
            </w:r>
          </w:p>
        </w:tc>
        <w:tc>
          <w:tcPr>
            <w:tcW w:w="3285" w:type="dxa"/>
          </w:tcPr>
          <w:p w:rsidR="00CA0BAF" w:rsidRPr="000F6F92" w:rsidRDefault="00F5033D" w:rsidP="00CA0BAF">
            <w:pPr>
              <w:spacing w:line="360" w:lineRule="auto"/>
              <w:jc w:val="both"/>
            </w:pPr>
            <w:r w:rsidRPr="00F5033D">
              <w:rPr>
                <w:noProof/>
              </w:rPr>
              <w:pict>
                <v:shape id="_x0000_s1032" type="#_x0000_t75" style="position:absolute;left:0;text-align:left;margin-left:27.8pt;margin-top:-13.9pt;width:93.75pt;height:90.75pt;z-index:-251656704;mso-position-horizontal-relative:text;mso-position-vertical-relative:text" wrapcoords="-173 0 -173 21421 21600 21421 21600 0 -173 0">
                  <v:imagedata r:id="rId12" o:title=""/>
                  <w10:wrap type="tight"/>
                </v:shape>
              </w:pict>
            </w:r>
          </w:p>
        </w:tc>
        <w:tc>
          <w:tcPr>
            <w:tcW w:w="3285" w:type="dxa"/>
          </w:tcPr>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r w:rsidRPr="000F6F92">
              <w:t xml:space="preserve">                     В. В. Супрун</w:t>
            </w:r>
          </w:p>
        </w:tc>
      </w:tr>
    </w:tbl>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Pr="000F6F92" w:rsidRDefault="00CA0BAF" w:rsidP="00CA0BAF">
      <w:pPr>
        <w:spacing w:line="360" w:lineRule="auto"/>
        <w:jc w:val="both"/>
      </w:pPr>
    </w:p>
    <w:p w:rsidR="00CA0BAF" w:rsidRDefault="00CA0BAF" w:rsidP="00C333B2">
      <w:pPr>
        <w:pStyle w:val="a3"/>
        <w:tabs>
          <w:tab w:val="left" w:pos="6379"/>
        </w:tabs>
        <w:spacing w:line="276" w:lineRule="auto"/>
        <w:ind w:left="5812"/>
        <w:jc w:val="left"/>
        <w:rPr>
          <w:b w:val="0"/>
          <w:bCs w:val="0"/>
        </w:rPr>
      </w:pPr>
    </w:p>
    <w:p w:rsidR="00CA0BAF" w:rsidRDefault="00CA0BAF" w:rsidP="00CA0BAF">
      <w:pPr>
        <w:pStyle w:val="a3"/>
        <w:tabs>
          <w:tab w:val="left" w:pos="6379"/>
        </w:tabs>
        <w:spacing w:line="276" w:lineRule="auto"/>
        <w:jc w:val="left"/>
        <w:rPr>
          <w:b w:val="0"/>
          <w:bCs w:val="0"/>
        </w:rPr>
      </w:pPr>
    </w:p>
    <w:p w:rsidR="00CA0BAF" w:rsidRDefault="00CA0BAF" w:rsidP="00CA0BAF">
      <w:pPr>
        <w:pStyle w:val="a3"/>
        <w:tabs>
          <w:tab w:val="left" w:pos="6379"/>
        </w:tabs>
        <w:spacing w:line="276" w:lineRule="auto"/>
        <w:jc w:val="left"/>
        <w:rPr>
          <w:b w:val="0"/>
          <w:bCs w:val="0"/>
        </w:rPr>
      </w:pPr>
    </w:p>
    <w:p w:rsidR="00D4141B" w:rsidRDefault="00D4141B"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DC0886" w:rsidRDefault="00DC0886" w:rsidP="00C333B2">
      <w:pPr>
        <w:pStyle w:val="a3"/>
        <w:tabs>
          <w:tab w:val="left" w:pos="6379"/>
        </w:tabs>
        <w:spacing w:line="276" w:lineRule="auto"/>
        <w:ind w:left="5812"/>
        <w:jc w:val="left"/>
        <w:rPr>
          <w:b w:val="0"/>
          <w:bCs w:val="0"/>
        </w:rPr>
      </w:pPr>
    </w:p>
    <w:p w:rsidR="00DC0886" w:rsidRDefault="00DC0886" w:rsidP="00C333B2">
      <w:pPr>
        <w:pStyle w:val="a3"/>
        <w:tabs>
          <w:tab w:val="left" w:pos="6379"/>
        </w:tabs>
        <w:spacing w:line="276" w:lineRule="auto"/>
        <w:ind w:left="5812"/>
        <w:jc w:val="left"/>
        <w:rPr>
          <w:b w:val="0"/>
          <w:bCs w:val="0"/>
        </w:rPr>
      </w:pPr>
    </w:p>
    <w:p w:rsidR="00DC0886" w:rsidRDefault="00DC0886" w:rsidP="00C333B2">
      <w:pPr>
        <w:pStyle w:val="a3"/>
        <w:tabs>
          <w:tab w:val="left" w:pos="6379"/>
        </w:tabs>
        <w:spacing w:line="276" w:lineRule="auto"/>
        <w:ind w:left="5812"/>
        <w:jc w:val="left"/>
        <w:rPr>
          <w:b w:val="0"/>
          <w:bCs w:val="0"/>
        </w:rPr>
      </w:pPr>
    </w:p>
    <w:p w:rsidR="00DC0886" w:rsidRDefault="00DC0886" w:rsidP="00554B30">
      <w:pPr>
        <w:pStyle w:val="a3"/>
        <w:tabs>
          <w:tab w:val="left" w:pos="6379"/>
        </w:tabs>
        <w:spacing w:line="276" w:lineRule="auto"/>
        <w:jc w:val="left"/>
        <w:rPr>
          <w:b w:val="0"/>
          <w:bCs w:val="0"/>
        </w:rPr>
      </w:pPr>
    </w:p>
    <w:p w:rsidR="00554B30" w:rsidRDefault="00554B30" w:rsidP="00554B30">
      <w:pPr>
        <w:pStyle w:val="a3"/>
        <w:tabs>
          <w:tab w:val="left" w:pos="6379"/>
        </w:tabs>
        <w:spacing w:line="276" w:lineRule="auto"/>
        <w:jc w:val="left"/>
        <w:rPr>
          <w:b w:val="0"/>
          <w:bCs w:val="0"/>
        </w:rPr>
      </w:pPr>
    </w:p>
    <w:p w:rsidR="00DC0886" w:rsidRDefault="00DC0886" w:rsidP="00C333B2">
      <w:pPr>
        <w:pStyle w:val="a3"/>
        <w:tabs>
          <w:tab w:val="left" w:pos="6379"/>
        </w:tabs>
        <w:spacing w:line="276" w:lineRule="auto"/>
        <w:ind w:left="5812"/>
        <w:jc w:val="left"/>
        <w:rPr>
          <w:b w:val="0"/>
          <w:bCs w:val="0"/>
        </w:rPr>
      </w:pPr>
    </w:p>
    <w:p w:rsidR="00CA0BAF" w:rsidRDefault="00CA0BAF" w:rsidP="00C333B2">
      <w:pPr>
        <w:pStyle w:val="a3"/>
        <w:tabs>
          <w:tab w:val="left" w:pos="6379"/>
        </w:tabs>
        <w:spacing w:line="276" w:lineRule="auto"/>
        <w:ind w:left="5812"/>
        <w:jc w:val="left"/>
        <w:rPr>
          <w:b w:val="0"/>
          <w:bCs w:val="0"/>
        </w:rPr>
      </w:pPr>
    </w:p>
    <w:p w:rsidR="00220EB5" w:rsidRPr="00CA0BAF" w:rsidRDefault="00220EB5" w:rsidP="00220EB5">
      <w:pPr>
        <w:rPr>
          <w:b w:val="0"/>
        </w:rPr>
      </w:pPr>
      <w:r>
        <w:rPr>
          <w:b w:val="0"/>
        </w:rPr>
        <w:lastRenderedPageBreak/>
        <w:t xml:space="preserve">                                                                                                       Додаток 2</w:t>
      </w:r>
    </w:p>
    <w:p w:rsidR="00220EB5" w:rsidRPr="00CA0BAF" w:rsidRDefault="00220EB5" w:rsidP="00220EB5">
      <w:pPr>
        <w:rPr>
          <w:b w:val="0"/>
        </w:rPr>
      </w:pPr>
      <w:r w:rsidRPr="00CA0BAF">
        <w:rPr>
          <w:b w:val="0"/>
        </w:rPr>
        <w:t xml:space="preserve">                                                                                  </w:t>
      </w:r>
      <w:r>
        <w:rPr>
          <w:b w:val="0"/>
        </w:rPr>
        <w:t xml:space="preserve">                     до наказу У</w:t>
      </w:r>
      <w:r w:rsidRPr="00CA0BAF">
        <w:rPr>
          <w:b w:val="0"/>
        </w:rPr>
        <w:t>правління освіти</w:t>
      </w:r>
    </w:p>
    <w:p w:rsidR="00220EB5" w:rsidRDefault="00220EB5" w:rsidP="00220EB5">
      <w:pPr>
        <w:jc w:val="center"/>
        <w:rPr>
          <w:b w:val="0"/>
        </w:rPr>
      </w:pPr>
      <w:r w:rsidRPr="00CA0BAF">
        <w:rPr>
          <w:b w:val="0"/>
        </w:rPr>
        <w:t xml:space="preserve">                                                                      </w:t>
      </w:r>
      <w:r>
        <w:rPr>
          <w:b w:val="0"/>
        </w:rPr>
        <w:t xml:space="preserve">                              </w:t>
      </w:r>
      <w:r w:rsidRPr="00CA0BAF">
        <w:rPr>
          <w:b w:val="0"/>
        </w:rPr>
        <w:t xml:space="preserve">адміністрації </w:t>
      </w:r>
      <w:proofErr w:type="spellStart"/>
      <w:r>
        <w:rPr>
          <w:b w:val="0"/>
        </w:rPr>
        <w:t>Холодногірського</w:t>
      </w:r>
      <w:proofErr w:type="spellEnd"/>
      <w:r>
        <w:rPr>
          <w:b w:val="0"/>
        </w:rPr>
        <w:t xml:space="preserve"> </w:t>
      </w:r>
    </w:p>
    <w:p w:rsidR="00220EB5" w:rsidRPr="00FF6F26" w:rsidRDefault="00220EB5" w:rsidP="00220EB5">
      <w:pPr>
        <w:jc w:val="center"/>
        <w:rPr>
          <w:b w:val="0"/>
        </w:rPr>
      </w:pPr>
      <w:r>
        <w:rPr>
          <w:b w:val="0"/>
        </w:rPr>
        <w:t xml:space="preserve">                                                                                               району  від 19.11.2018</w:t>
      </w:r>
      <w:r w:rsidRPr="00CA0BAF">
        <w:rPr>
          <w:b w:val="0"/>
        </w:rPr>
        <w:t xml:space="preserve"> №</w:t>
      </w:r>
      <w:r>
        <w:rPr>
          <w:b w:val="0"/>
        </w:rPr>
        <w:t xml:space="preserve"> 235</w:t>
      </w:r>
    </w:p>
    <w:p w:rsidR="00220EB5" w:rsidRDefault="00220EB5" w:rsidP="00220EB5">
      <w:pPr>
        <w:jc w:val="center"/>
      </w:pPr>
    </w:p>
    <w:p w:rsidR="008B2FF8" w:rsidRPr="00D12A77" w:rsidRDefault="00CE6E84" w:rsidP="00CE6E84">
      <w:pPr>
        <w:jc w:val="both"/>
        <w:rPr>
          <w:b w:val="0"/>
        </w:rPr>
      </w:pPr>
      <w:r>
        <w:rPr>
          <w:b w:val="0"/>
        </w:rPr>
        <w:t xml:space="preserve">                                                                             </w:t>
      </w:r>
      <w:r w:rsidR="00EA7209">
        <w:rPr>
          <w:b w:val="0"/>
        </w:rPr>
        <w:t xml:space="preserve">                          </w:t>
      </w:r>
      <w:r w:rsidR="00D07D76">
        <w:rPr>
          <w:b w:val="0"/>
        </w:rPr>
        <w:t xml:space="preserve"> </w:t>
      </w:r>
      <w:r w:rsidR="00220EB5">
        <w:rPr>
          <w:b w:val="0"/>
        </w:rPr>
        <w:t>(</w:t>
      </w:r>
      <w:r w:rsidR="008B2FF8" w:rsidRPr="00D12A77">
        <w:rPr>
          <w:b w:val="0"/>
        </w:rPr>
        <w:t>Додаток</w:t>
      </w:r>
    </w:p>
    <w:p w:rsidR="008B2FF8" w:rsidRPr="00D12A77" w:rsidRDefault="00EA7209" w:rsidP="008B2FF8">
      <w:pPr>
        <w:ind w:left="5387"/>
        <w:rPr>
          <w:b w:val="0"/>
        </w:rPr>
      </w:pPr>
      <w:r>
        <w:rPr>
          <w:b w:val="0"/>
        </w:rPr>
        <w:t xml:space="preserve">               </w:t>
      </w:r>
      <w:r w:rsidR="008B2FF8" w:rsidRPr="00D12A77">
        <w:rPr>
          <w:b w:val="0"/>
        </w:rPr>
        <w:t xml:space="preserve">до листа МОН </w:t>
      </w:r>
    </w:p>
    <w:p w:rsidR="008B2FF8" w:rsidRPr="00D12A77" w:rsidRDefault="00EA7209" w:rsidP="008B2FF8">
      <w:pPr>
        <w:ind w:left="5387"/>
        <w:rPr>
          <w:b w:val="0"/>
        </w:rPr>
      </w:pPr>
      <w:r>
        <w:rPr>
          <w:b w:val="0"/>
        </w:rPr>
        <w:t xml:space="preserve">                </w:t>
      </w:r>
      <w:r w:rsidR="008B2FF8" w:rsidRPr="00D12A77">
        <w:rPr>
          <w:b w:val="0"/>
        </w:rPr>
        <w:t>від 05.10.2018 № 1/9-607</w:t>
      </w:r>
      <w:r w:rsidR="00220EB5">
        <w:rPr>
          <w:b w:val="0"/>
        </w:rPr>
        <w:t>)</w:t>
      </w:r>
      <w:r w:rsidR="008B2FF8" w:rsidRPr="00D12A77">
        <w:rPr>
          <w:b w:val="0"/>
        </w:rPr>
        <w:t xml:space="preserve"> </w:t>
      </w:r>
    </w:p>
    <w:p w:rsidR="008B2FF8" w:rsidRPr="00D12A77" w:rsidRDefault="008B2FF8" w:rsidP="008B2FF8">
      <w:pPr>
        <w:ind w:left="5670" w:firstLine="720"/>
        <w:rPr>
          <w:b w:val="0"/>
        </w:rPr>
      </w:pPr>
    </w:p>
    <w:p w:rsidR="008B2FF8" w:rsidRPr="008B2FF8" w:rsidRDefault="008B2FF8" w:rsidP="008B2FF8">
      <w:pPr>
        <w:ind w:left="5670" w:firstLine="720"/>
        <w:rPr>
          <w:b w:val="0"/>
          <w:sz w:val="28"/>
          <w:szCs w:val="28"/>
        </w:rPr>
      </w:pPr>
      <w:r w:rsidRPr="008B2FF8">
        <w:rPr>
          <w:b w:val="0"/>
          <w:sz w:val="28"/>
          <w:szCs w:val="28"/>
        </w:rPr>
        <w:t xml:space="preserve">                                                                                                                            </w:t>
      </w:r>
    </w:p>
    <w:p w:rsidR="008B2FF8" w:rsidRPr="008B2FF8" w:rsidRDefault="008B2FF8" w:rsidP="008B2FF8">
      <w:pPr>
        <w:ind w:firstLine="720"/>
        <w:jc w:val="center"/>
        <w:rPr>
          <w:b w:val="0"/>
          <w:i/>
          <w:sz w:val="28"/>
          <w:szCs w:val="28"/>
        </w:rPr>
      </w:pPr>
      <w:r w:rsidRPr="008B2FF8">
        <w:rPr>
          <w:b w:val="0"/>
          <w:i/>
          <w:sz w:val="28"/>
          <w:szCs w:val="28"/>
        </w:rPr>
        <w:t>УМОВИ</w:t>
      </w:r>
    </w:p>
    <w:p w:rsidR="008B2FF8" w:rsidRPr="008B2FF8" w:rsidRDefault="008B2FF8" w:rsidP="008B2FF8">
      <w:pPr>
        <w:jc w:val="center"/>
        <w:rPr>
          <w:b w:val="0"/>
          <w:i/>
          <w:sz w:val="28"/>
          <w:szCs w:val="28"/>
        </w:rPr>
      </w:pPr>
      <w:r w:rsidRPr="008B2FF8">
        <w:rPr>
          <w:b w:val="0"/>
          <w:i/>
          <w:sz w:val="28"/>
          <w:szCs w:val="28"/>
        </w:rPr>
        <w:t xml:space="preserve"> проведення Всеукраїнського огляду музеїв при закладах дошкільної, загальної середньої, позашкільної та професійної (професійно-технічної) освіти, </w:t>
      </w:r>
    </w:p>
    <w:p w:rsidR="008B2FF8" w:rsidRPr="008B2FF8" w:rsidRDefault="008B2FF8" w:rsidP="008B2FF8">
      <w:pPr>
        <w:jc w:val="center"/>
        <w:rPr>
          <w:b w:val="0"/>
          <w:i/>
          <w:sz w:val="28"/>
          <w:szCs w:val="28"/>
        </w:rPr>
      </w:pPr>
      <w:r w:rsidRPr="008B2FF8">
        <w:rPr>
          <w:b w:val="0"/>
          <w:i/>
          <w:sz w:val="28"/>
          <w:szCs w:val="28"/>
        </w:rPr>
        <w:t>які перебувають у сфері управління Міністерства освіти і науки України</w:t>
      </w:r>
    </w:p>
    <w:p w:rsidR="008B2FF8" w:rsidRPr="008B2FF8" w:rsidRDefault="008B2FF8" w:rsidP="008B2FF8">
      <w:pPr>
        <w:ind w:firstLine="720"/>
        <w:jc w:val="center"/>
        <w:rPr>
          <w:b w:val="0"/>
          <w:sz w:val="28"/>
          <w:szCs w:val="28"/>
        </w:rPr>
      </w:pPr>
    </w:p>
    <w:p w:rsidR="008B2FF8" w:rsidRPr="008B2FF8" w:rsidRDefault="008B2FF8" w:rsidP="008B2FF8">
      <w:pPr>
        <w:jc w:val="center"/>
        <w:rPr>
          <w:b w:val="0"/>
          <w:bCs w:val="0"/>
          <w:sz w:val="28"/>
          <w:szCs w:val="28"/>
        </w:rPr>
      </w:pPr>
      <w:r w:rsidRPr="008B2FF8">
        <w:rPr>
          <w:b w:val="0"/>
          <w:sz w:val="28"/>
          <w:szCs w:val="28"/>
        </w:rPr>
        <w:t>І. ЗАГАЛЬНІ  ПОЛОЖЕННЯ</w:t>
      </w:r>
    </w:p>
    <w:p w:rsidR="008B2FF8" w:rsidRPr="008B2FF8" w:rsidRDefault="008B2FF8" w:rsidP="008B2FF8">
      <w:pPr>
        <w:ind w:firstLine="720"/>
        <w:jc w:val="both"/>
        <w:rPr>
          <w:b w:val="0"/>
          <w:sz w:val="28"/>
          <w:szCs w:val="28"/>
        </w:rPr>
      </w:pPr>
      <w:r w:rsidRPr="008B2FF8">
        <w:rPr>
          <w:b w:val="0"/>
          <w:sz w:val="28"/>
          <w:szCs w:val="28"/>
        </w:rPr>
        <w:t>Всеукраїнський огляд музеїв при закладах дошкільної, загальноосвітньої, позашкільної та професійно-технічної, які перебувають у сфері управління Міністерства освіти і науки України (далі – огляд), проводиться на виконання Закону України «Про музеї та музейну справу», а також відповідно 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та Положення про присвоєння звання «Зразковий музей» музеям при</w:t>
      </w:r>
      <w:r w:rsidRPr="008B2FF8">
        <w:rPr>
          <w:b w:val="0"/>
          <w:i/>
          <w:iCs/>
          <w:sz w:val="28"/>
          <w:szCs w:val="28"/>
        </w:rPr>
        <w:t xml:space="preserve"> </w:t>
      </w:r>
      <w:r w:rsidRPr="008B2FF8">
        <w:rPr>
          <w:b w:val="0"/>
          <w:sz w:val="28"/>
          <w:szCs w:val="28"/>
        </w:rPr>
        <w:t>дошкільних, загальноосвітніх, позашкільних та професійно-технічних</w:t>
      </w:r>
      <w:r w:rsidRPr="008B2FF8">
        <w:rPr>
          <w:b w:val="0"/>
          <w:i/>
          <w:iCs/>
          <w:sz w:val="28"/>
          <w:szCs w:val="28"/>
        </w:rPr>
        <w:t xml:space="preserve"> </w:t>
      </w:r>
      <w:r w:rsidRPr="008B2FF8">
        <w:rPr>
          <w:b w:val="0"/>
          <w:sz w:val="28"/>
          <w:szCs w:val="28"/>
        </w:rPr>
        <w:t>навчальних закладах, які перебувають у сфері управління Міністерства освіти і науки України, затверджених наказом Міністерства освіти і науки України від 22.10.2014 № 1195 (зареєстрований у Міністерстві юстиції України 10.11.2014 за № 1415/26192), та цих Умов.</w:t>
      </w:r>
    </w:p>
    <w:p w:rsidR="008B2FF8" w:rsidRPr="008B2FF8" w:rsidRDefault="008B2FF8" w:rsidP="008B2FF8">
      <w:pPr>
        <w:ind w:firstLine="720"/>
        <w:jc w:val="both"/>
        <w:rPr>
          <w:b w:val="0"/>
          <w:sz w:val="28"/>
          <w:szCs w:val="28"/>
        </w:rPr>
      </w:pPr>
    </w:p>
    <w:p w:rsidR="008B2FF8" w:rsidRPr="008B2FF8" w:rsidRDefault="008B2FF8" w:rsidP="008B2FF8">
      <w:pPr>
        <w:jc w:val="center"/>
        <w:rPr>
          <w:b w:val="0"/>
          <w:bCs w:val="0"/>
          <w:sz w:val="28"/>
          <w:szCs w:val="28"/>
        </w:rPr>
      </w:pPr>
      <w:r w:rsidRPr="008B2FF8">
        <w:rPr>
          <w:b w:val="0"/>
          <w:sz w:val="28"/>
          <w:szCs w:val="28"/>
        </w:rPr>
        <w:t>ІІ. ЗАВДАННЯ ОГЛЯДУ</w:t>
      </w:r>
    </w:p>
    <w:p w:rsidR="008B2FF8" w:rsidRPr="008B2FF8" w:rsidRDefault="008B2FF8" w:rsidP="008B2FF8">
      <w:pPr>
        <w:ind w:firstLine="720"/>
        <w:jc w:val="both"/>
        <w:rPr>
          <w:b w:val="0"/>
          <w:sz w:val="28"/>
          <w:szCs w:val="28"/>
        </w:rPr>
      </w:pPr>
      <w:r w:rsidRPr="008B2FF8">
        <w:rPr>
          <w:b w:val="0"/>
          <w:sz w:val="28"/>
          <w:szCs w:val="28"/>
        </w:rPr>
        <w:t>Головними завданнями огляду є:</w:t>
      </w:r>
    </w:p>
    <w:p w:rsidR="008B2FF8" w:rsidRPr="008B2FF8" w:rsidRDefault="008B2FF8" w:rsidP="008B2FF8">
      <w:pPr>
        <w:ind w:firstLine="708"/>
        <w:jc w:val="both"/>
        <w:rPr>
          <w:b w:val="0"/>
          <w:sz w:val="28"/>
          <w:szCs w:val="28"/>
        </w:rPr>
      </w:pPr>
      <w:r w:rsidRPr="008B2FF8">
        <w:rPr>
          <w:b w:val="0"/>
          <w:sz w:val="28"/>
          <w:szCs w:val="28"/>
        </w:rPr>
        <w:t>удосконалення профільної структури музеїв;</w:t>
      </w:r>
    </w:p>
    <w:p w:rsidR="008B2FF8" w:rsidRPr="008B2FF8" w:rsidRDefault="008B2FF8" w:rsidP="008B2FF8">
      <w:pPr>
        <w:ind w:firstLine="708"/>
        <w:jc w:val="both"/>
        <w:rPr>
          <w:b w:val="0"/>
          <w:sz w:val="28"/>
          <w:szCs w:val="28"/>
        </w:rPr>
      </w:pPr>
      <w:r w:rsidRPr="008B2FF8">
        <w:rPr>
          <w:b w:val="0"/>
          <w:sz w:val="28"/>
          <w:szCs w:val="28"/>
        </w:rPr>
        <w:t>вивчення діяльності музеїв з охорони пам’яток природи, історії та культури, їх участі у формуванні та раціональному використанні Музейного фонду України;</w:t>
      </w:r>
    </w:p>
    <w:p w:rsidR="008B2FF8" w:rsidRPr="008B2FF8" w:rsidRDefault="008B2FF8" w:rsidP="008B2FF8">
      <w:pPr>
        <w:ind w:firstLine="708"/>
        <w:jc w:val="both"/>
        <w:rPr>
          <w:b w:val="0"/>
          <w:sz w:val="28"/>
          <w:szCs w:val="28"/>
        </w:rPr>
      </w:pPr>
      <w:r w:rsidRPr="008B2FF8">
        <w:rPr>
          <w:b w:val="0"/>
          <w:sz w:val="28"/>
          <w:szCs w:val="28"/>
        </w:rPr>
        <w:t>аналіз роботи музеїв, їх участі в освітньому  процесі та вихованні юних громадян України;</w:t>
      </w:r>
    </w:p>
    <w:p w:rsidR="008B2FF8" w:rsidRPr="008B2FF8" w:rsidRDefault="008B2FF8" w:rsidP="008B2FF8">
      <w:pPr>
        <w:ind w:firstLine="708"/>
        <w:jc w:val="both"/>
        <w:rPr>
          <w:b w:val="0"/>
          <w:sz w:val="28"/>
          <w:szCs w:val="28"/>
        </w:rPr>
      </w:pPr>
      <w:r w:rsidRPr="008B2FF8">
        <w:rPr>
          <w:b w:val="0"/>
          <w:sz w:val="28"/>
          <w:szCs w:val="28"/>
        </w:rPr>
        <w:t>вивчення роботи музеїв щодо виконання законів України про декомунізацію суспільного життя та Рекомендацій МОН України «Про перегляд підходів з організації діяльності музеїв історичного профілю» (лист МОН України від 22.05.2015 № 1/9-255);</w:t>
      </w:r>
    </w:p>
    <w:p w:rsidR="008B2FF8" w:rsidRPr="008B2FF8" w:rsidRDefault="008B2FF8" w:rsidP="008B2FF8">
      <w:pPr>
        <w:ind w:firstLine="708"/>
        <w:jc w:val="both"/>
        <w:rPr>
          <w:b w:val="0"/>
          <w:sz w:val="28"/>
          <w:szCs w:val="28"/>
        </w:rPr>
      </w:pPr>
      <w:r w:rsidRPr="008B2FF8">
        <w:rPr>
          <w:b w:val="0"/>
          <w:sz w:val="28"/>
          <w:szCs w:val="28"/>
        </w:rPr>
        <w:t>зміцнення зв’язків музеїв закладів освіти з державними і комунальними музеями, архівами, товариствами охорони пам’яток історії та культури, творчими спілками та громадськими організаціями;</w:t>
      </w:r>
    </w:p>
    <w:p w:rsidR="008B2FF8" w:rsidRPr="008B2FF8" w:rsidRDefault="008B2FF8" w:rsidP="008B2FF8">
      <w:pPr>
        <w:ind w:firstLine="708"/>
        <w:jc w:val="both"/>
        <w:rPr>
          <w:b w:val="0"/>
          <w:sz w:val="28"/>
          <w:szCs w:val="28"/>
        </w:rPr>
      </w:pPr>
      <w:r w:rsidRPr="008B2FF8">
        <w:rPr>
          <w:b w:val="0"/>
          <w:sz w:val="28"/>
          <w:szCs w:val="28"/>
        </w:rPr>
        <w:t>сприяння оновленню діючих експозицій музеїв, відкриттю нових музеїв,  світлиць тощо.</w:t>
      </w:r>
    </w:p>
    <w:p w:rsidR="008B2FF8" w:rsidRPr="008B2FF8" w:rsidRDefault="008B2FF8" w:rsidP="008B2FF8">
      <w:pPr>
        <w:jc w:val="center"/>
        <w:rPr>
          <w:b w:val="0"/>
          <w:bCs w:val="0"/>
          <w:sz w:val="28"/>
          <w:szCs w:val="28"/>
        </w:rPr>
      </w:pPr>
      <w:r w:rsidRPr="008B2FF8">
        <w:rPr>
          <w:b w:val="0"/>
          <w:sz w:val="28"/>
          <w:szCs w:val="28"/>
        </w:rPr>
        <w:t>ІІІ. КЕРІВНИЦТВО  ОГЛЯДОМ</w:t>
      </w:r>
    </w:p>
    <w:p w:rsidR="008B2FF8" w:rsidRPr="008B2FF8" w:rsidRDefault="008B2FF8" w:rsidP="008B2FF8">
      <w:pPr>
        <w:ind w:firstLine="720"/>
        <w:jc w:val="both"/>
        <w:rPr>
          <w:b w:val="0"/>
          <w:sz w:val="28"/>
          <w:szCs w:val="28"/>
        </w:rPr>
      </w:pPr>
      <w:r w:rsidRPr="008B2FF8">
        <w:rPr>
          <w:b w:val="0"/>
          <w:sz w:val="28"/>
          <w:szCs w:val="28"/>
        </w:rPr>
        <w:lastRenderedPageBreak/>
        <w:t>Загальне керівництво оглядом здійснює Міністерство освіти і науки України. Безпосередня відповідальність за проведення огляду та підведення підсумків покладається на Український державний центр туризму і краєзнавства учнівської молоді.</w:t>
      </w:r>
    </w:p>
    <w:p w:rsidR="008B2FF8" w:rsidRPr="008B2FF8" w:rsidRDefault="008B2FF8" w:rsidP="008B2FF8">
      <w:pPr>
        <w:ind w:firstLine="720"/>
        <w:jc w:val="both"/>
        <w:rPr>
          <w:b w:val="0"/>
          <w:sz w:val="28"/>
          <w:szCs w:val="28"/>
        </w:rPr>
      </w:pPr>
      <w:r w:rsidRPr="008B2FF8">
        <w:rPr>
          <w:b w:val="0"/>
          <w:sz w:val="28"/>
          <w:szCs w:val="28"/>
        </w:rPr>
        <w:t>В областях та місті Києві огляд організовують і проводять департаменти (управління) освіти і науки обласних та Київської міської державних адміністрацій.</w:t>
      </w:r>
    </w:p>
    <w:p w:rsidR="008B2FF8" w:rsidRPr="008B2FF8" w:rsidRDefault="008B2FF8" w:rsidP="008B2FF8">
      <w:pPr>
        <w:ind w:firstLine="720"/>
        <w:jc w:val="both"/>
        <w:rPr>
          <w:b w:val="0"/>
          <w:sz w:val="28"/>
          <w:szCs w:val="28"/>
        </w:rPr>
      </w:pPr>
      <w:r w:rsidRPr="008B2FF8">
        <w:rPr>
          <w:b w:val="0"/>
          <w:sz w:val="28"/>
          <w:szCs w:val="28"/>
        </w:rPr>
        <w:t xml:space="preserve">На місцях огляд організовують і проводять відділи (управління) освіти районних (міських) держадміністрацій, виконавчих комітетів районних (міських) рад), селищних та сільських рад, які створюють комісії для його проведення. До складу комісій включаються представники відділів освіти, районних (міських) методичних кабінетів, центрів туризму і краєзнавства учнівської молоді, інших закладів освіти. До участі в роботі комісій залучаються фахівці державних та комунальних музеїв, архівів, громадських організацій (за згодою). </w:t>
      </w:r>
    </w:p>
    <w:p w:rsidR="008B2FF8" w:rsidRPr="008B2FF8" w:rsidRDefault="008B2FF8" w:rsidP="008B2FF8">
      <w:pPr>
        <w:jc w:val="center"/>
        <w:rPr>
          <w:b w:val="0"/>
          <w:sz w:val="28"/>
          <w:szCs w:val="28"/>
        </w:rPr>
      </w:pPr>
    </w:p>
    <w:p w:rsidR="008B2FF8" w:rsidRPr="008B2FF8" w:rsidRDefault="008B2FF8" w:rsidP="008B2FF8">
      <w:pPr>
        <w:jc w:val="center"/>
        <w:rPr>
          <w:b w:val="0"/>
          <w:bCs w:val="0"/>
          <w:sz w:val="28"/>
          <w:szCs w:val="28"/>
        </w:rPr>
      </w:pPr>
      <w:r w:rsidRPr="008B2FF8">
        <w:rPr>
          <w:b w:val="0"/>
          <w:sz w:val="28"/>
          <w:szCs w:val="28"/>
          <w:lang w:val="en-US"/>
        </w:rPr>
        <w:t>IV</w:t>
      </w:r>
      <w:r w:rsidRPr="008B2FF8">
        <w:rPr>
          <w:b w:val="0"/>
          <w:sz w:val="28"/>
          <w:szCs w:val="28"/>
        </w:rPr>
        <w:t>. СТРОКИ ПРОВЕДЕННЯ</w:t>
      </w:r>
    </w:p>
    <w:p w:rsidR="008B2FF8" w:rsidRPr="008B2FF8" w:rsidRDefault="008B2FF8" w:rsidP="008B2FF8">
      <w:pPr>
        <w:ind w:firstLine="720"/>
        <w:jc w:val="both"/>
        <w:rPr>
          <w:b w:val="0"/>
          <w:sz w:val="28"/>
          <w:szCs w:val="28"/>
        </w:rPr>
      </w:pPr>
      <w:r w:rsidRPr="008B2FF8">
        <w:rPr>
          <w:b w:val="0"/>
          <w:sz w:val="28"/>
          <w:szCs w:val="28"/>
        </w:rPr>
        <w:t>В областях та місті Києві огляд проводиться з 01 жовтня 2018 по 01 лютого 2019 року.</w:t>
      </w:r>
    </w:p>
    <w:p w:rsidR="008B2FF8" w:rsidRPr="008B2FF8" w:rsidRDefault="008B2FF8" w:rsidP="008B2FF8">
      <w:pPr>
        <w:ind w:firstLine="720"/>
        <w:jc w:val="both"/>
        <w:rPr>
          <w:b w:val="0"/>
          <w:sz w:val="28"/>
          <w:szCs w:val="28"/>
        </w:rPr>
      </w:pPr>
      <w:r w:rsidRPr="008B2FF8">
        <w:rPr>
          <w:b w:val="0"/>
          <w:sz w:val="28"/>
          <w:szCs w:val="28"/>
        </w:rPr>
        <w:t>Український державний центр туризму і краєзнавства учнівської молоді підводить підсумки огляду до 01 березня 2019 року.</w:t>
      </w:r>
    </w:p>
    <w:p w:rsidR="008B2FF8" w:rsidRPr="008B2FF8" w:rsidRDefault="008B2FF8" w:rsidP="008B2FF8">
      <w:pPr>
        <w:ind w:firstLine="720"/>
        <w:jc w:val="both"/>
        <w:rPr>
          <w:b w:val="0"/>
          <w:sz w:val="28"/>
          <w:szCs w:val="28"/>
        </w:rPr>
      </w:pPr>
    </w:p>
    <w:p w:rsidR="008B2FF8" w:rsidRPr="008B2FF8" w:rsidRDefault="008B2FF8" w:rsidP="008B2FF8">
      <w:pPr>
        <w:jc w:val="center"/>
        <w:rPr>
          <w:b w:val="0"/>
          <w:sz w:val="28"/>
          <w:szCs w:val="28"/>
        </w:rPr>
      </w:pPr>
      <w:r w:rsidRPr="008B2FF8">
        <w:rPr>
          <w:b w:val="0"/>
          <w:sz w:val="28"/>
          <w:szCs w:val="28"/>
          <w:lang w:val="en-US"/>
        </w:rPr>
        <w:t>V</w:t>
      </w:r>
      <w:r w:rsidRPr="008B2FF8">
        <w:rPr>
          <w:b w:val="0"/>
          <w:sz w:val="28"/>
          <w:szCs w:val="28"/>
        </w:rPr>
        <w:t xml:space="preserve">. </w:t>
      </w:r>
      <w:proofErr w:type="gramStart"/>
      <w:r w:rsidRPr="008B2FF8">
        <w:rPr>
          <w:b w:val="0"/>
          <w:sz w:val="28"/>
          <w:szCs w:val="28"/>
        </w:rPr>
        <w:t>УЧАСНИКИ  ОГЛЯДУ</w:t>
      </w:r>
      <w:proofErr w:type="gramEnd"/>
    </w:p>
    <w:p w:rsidR="008B2FF8" w:rsidRPr="008B2FF8" w:rsidRDefault="008B2FF8" w:rsidP="008B2FF8">
      <w:pPr>
        <w:ind w:firstLine="720"/>
        <w:jc w:val="both"/>
        <w:rPr>
          <w:b w:val="0"/>
          <w:sz w:val="28"/>
          <w:szCs w:val="28"/>
        </w:rPr>
      </w:pPr>
      <w:r w:rsidRPr="008B2FF8">
        <w:rPr>
          <w:b w:val="0"/>
          <w:sz w:val="28"/>
          <w:szCs w:val="28"/>
        </w:rPr>
        <w:t>Огляду підлягають музеї при дошкільних, загальноосвітніх, позашкільних і професійно-технічних закладах освіти, які перебувають у сфері управління Міністерства освіти і науки України, що на час проведення огляду перебували на обліку.</w:t>
      </w:r>
    </w:p>
    <w:p w:rsidR="008B2FF8" w:rsidRPr="008B2FF8" w:rsidRDefault="008B2FF8" w:rsidP="008B2FF8">
      <w:pPr>
        <w:jc w:val="center"/>
        <w:rPr>
          <w:b w:val="0"/>
          <w:sz w:val="28"/>
          <w:szCs w:val="28"/>
        </w:rPr>
      </w:pPr>
      <w:proofErr w:type="gramStart"/>
      <w:r w:rsidRPr="008B2FF8">
        <w:rPr>
          <w:b w:val="0"/>
          <w:sz w:val="28"/>
          <w:szCs w:val="28"/>
          <w:lang w:val="en-US"/>
        </w:rPr>
        <w:t>V</w:t>
      </w:r>
      <w:r w:rsidRPr="008B2FF8">
        <w:rPr>
          <w:b w:val="0"/>
          <w:sz w:val="28"/>
          <w:szCs w:val="28"/>
        </w:rPr>
        <w:t>І.</w:t>
      </w:r>
      <w:proofErr w:type="gramEnd"/>
      <w:r w:rsidRPr="008B2FF8">
        <w:rPr>
          <w:b w:val="0"/>
          <w:sz w:val="28"/>
          <w:szCs w:val="28"/>
        </w:rPr>
        <w:t xml:space="preserve"> ПОРЯДОК ПРОВЕДЕННЯ ОГЛЯДУ</w:t>
      </w:r>
    </w:p>
    <w:p w:rsidR="008B2FF8" w:rsidRPr="008B2FF8" w:rsidRDefault="008B2FF8" w:rsidP="008B2FF8">
      <w:pPr>
        <w:ind w:firstLine="720"/>
        <w:jc w:val="both"/>
        <w:rPr>
          <w:b w:val="0"/>
          <w:sz w:val="28"/>
          <w:szCs w:val="28"/>
        </w:rPr>
      </w:pPr>
      <w:r w:rsidRPr="008B2FF8">
        <w:rPr>
          <w:b w:val="0"/>
          <w:sz w:val="28"/>
          <w:szCs w:val="28"/>
        </w:rPr>
        <w:t xml:space="preserve">Комісії органів управління освіти районних державних адміністрацій, міських, селищних та сільських рад вивчають роботу музеїв, роблять висновки щодо їх відповідність чи невідповідність статусу музею при закладі освіти. </w:t>
      </w:r>
    </w:p>
    <w:p w:rsidR="008B2FF8" w:rsidRPr="008B2FF8" w:rsidRDefault="008B2FF8" w:rsidP="008B2FF8">
      <w:pPr>
        <w:ind w:firstLine="720"/>
        <w:jc w:val="both"/>
        <w:rPr>
          <w:b w:val="0"/>
          <w:sz w:val="28"/>
          <w:szCs w:val="28"/>
        </w:rPr>
      </w:pPr>
      <w:r w:rsidRPr="008B2FF8">
        <w:rPr>
          <w:b w:val="0"/>
          <w:sz w:val="28"/>
          <w:szCs w:val="28"/>
        </w:rPr>
        <w:t>Зазначені комісії подають матеріали до відповідних органів управління освіти  для підготовки наказів про підсумки огляду.</w:t>
      </w:r>
    </w:p>
    <w:p w:rsidR="008B2FF8" w:rsidRPr="008B2FF8" w:rsidRDefault="008B2FF8" w:rsidP="008B2FF8">
      <w:pPr>
        <w:ind w:firstLine="720"/>
        <w:jc w:val="both"/>
        <w:rPr>
          <w:b w:val="0"/>
          <w:sz w:val="28"/>
          <w:szCs w:val="28"/>
        </w:rPr>
      </w:pPr>
      <w:r w:rsidRPr="008B2FF8">
        <w:rPr>
          <w:b w:val="0"/>
          <w:sz w:val="28"/>
          <w:szCs w:val="28"/>
        </w:rPr>
        <w:t>Підсумкові матеріали  направляються до департаментів (управлінь) освіти і науки обласних та Київської міської державних адміністрацій для узагальнення.</w:t>
      </w:r>
    </w:p>
    <w:p w:rsidR="008B2FF8" w:rsidRPr="008B2FF8" w:rsidRDefault="008B2FF8" w:rsidP="008B2FF8">
      <w:pPr>
        <w:jc w:val="center"/>
        <w:rPr>
          <w:b w:val="0"/>
          <w:sz w:val="28"/>
          <w:szCs w:val="28"/>
        </w:rPr>
      </w:pPr>
    </w:p>
    <w:p w:rsidR="008B2FF8" w:rsidRPr="008B2FF8" w:rsidRDefault="008B2FF8" w:rsidP="008B2FF8">
      <w:pPr>
        <w:jc w:val="center"/>
        <w:rPr>
          <w:b w:val="0"/>
          <w:bCs w:val="0"/>
          <w:sz w:val="28"/>
          <w:szCs w:val="28"/>
        </w:rPr>
      </w:pPr>
      <w:proofErr w:type="gramStart"/>
      <w:r w:rsidRPr="008B2FF8">
        <w:rPr>
          <w:b w:val="0"/>
          <w:sz w:val="28"/>
          <w:szCs w:val="28"/>
          <w:lang w:val="en-US"/>
        </w:rPr>
        <w:t>V</w:t>
      </w:r>
      <w:r w:rsidRPr="008B2FF8">
        <w:rPr>
          <w:b w:val="0"/>
          <w:sz w:val="28"/>
          <w:szCs w:val="28"/>
        </w:rPr>
        <w:t>ІІ.</w:t>
      </w:r>
      <w:proofErr w:type="gramEnd"/>
      <w:r w:rsidRPr="008B2FF8">
        <w:rPr>
          <w:b w:val="0"/>
          <w:sz w:val="28"/>
          <w:szCs w:val="28"/>
        </w:rPr>
        <w:t xml:space="preserve"> ДОКУМЕНТАЦІЯ  ОГЛЯДУ</w:t>
      </w:r>
    </w:p>
    <w:p w:rsidR="008B2FF8" w:rsidRPr="008B2FF8" w:rsidRDefault="008B2FF8" w:rsidP="008B2FF8">
      <w:pPr>
        <w:ind w:firstLine="720"/>
        <w:jc w:val="both"/>
        <w:rPr>
          <w:b w:val="0"/>
          <w:sz w:val="28"/>
          <w:szCs w:val="28"/>
        </w:rPr>
      </w:pPr>
      <w:r w:rsidRPr="008B2FF8">
        <w:rPr>
          <w:b w:val="0"/>
          <w:sz w:val="28"/>
          <w:szCs w:val="28"/>
        </w:rPr>
        <w:t>За підсумками огляду в областях та місті Києві відповідні органи управління освітою (або уповноважений ними заклад освіти) надсилають   на поштову адресу Українського державного центру туризму і краєзнавства учнівської молоді (01135,  м. Київ-135, а/с 190) такі документи та матеріали:</w:t>
      </w:r>
    </w:p>
    <w:p w:rsidR="008B2FF8" w:rsidRPr="008B2FF8" w:rsidRDefault="008B2FF8" w:rsidP="008B2FF8">
      <w:pPr>
        <w:ind w:firstLine="720"/>
        <w:jc w:val="both"/>
        <w:rPr>
          <w:b w:val="0"/>
          <w:sz w:val="28"/>
          <w:szCs w:val="28"/>
        </w:rPr>
      </w:pPr>
      <w:r w:rsidRPr="008B2FF8">
        <w:rPr>
          <w:b w:val="0"/>
          <w:sz w:val="28"/>
          <w:szCs w:val="28"/>
        </w:rPr>
        <w:t xml:space="preserve">  1. Наказ департаменту (управління) освіти і науки обласних та Київської міської державних адміністрацій про підсумки огляду музеїв з додатками:</w:t>
      </w:r>
    </w:p>
    <w:p w:rsidR="008B2FF8" w:rsidRPr="008B2FF8" w:rsidRDefault="008B2FF8" w:rsidP="008B2FF8">
      <w:pPr>
        <w:ind w:firstLine="708"/>
        <w:jc w:val="both"/>
        <w:rPr>
          <w:b w:val="0"/>
          <w:sz w:val="28"/>
          <w:szCs w:val="28"/>
        </w:rPr>
      </w:pPr>
      <w:r w:rsidRPr="008B2FF8">
        <w:rPr>
          <w:b w:val="0"/>
          <w:sz w:val="28"/>
          <w:szCs w:val="28"/>
        </w:rPr>
        <w:t xml:space="preserve">  додаток 1 – перелік  музеїв, взятих на облік у період з 1 жовтня 2015  до 1 жовтня 2018 року. Один примірник уніфікованого паспорту  на кожний музей, взятий на облік у зазначений період;</w:t>
      </w:r>
    </w:p>
    <w:p w:rsidR="008B2FF8" w:rsidRPr="008B2FF8" w:rsidRDefault="008B2FF8" w:rsidP="008B2FF8">
      <w:pPr>
        <w:ind w:firstLine="708"/>
        <w:jc w:val="both"/>
        <w:rPr>
          <w:b w:val="0"/>
          <w:sz w:val="28"/>
          <w:szCs w:val="28"/>
        </w:rPr>
      </w:pPr>
      <w:r w:rsidRPr="008B2FF8">
        <w:rPr>
          <w:b w:val="0"/>
          <w:sz w:val="28"/>
          <w:szCs w:val="28"/>
        </w:rPr>
        <w:lastRenderedPageBreak/>
        <w:t xml:space="preserve">  додаток 2 – список музеїв, що підтвердили звання «Зразковий музей», у якому вказати назву музею, повну назву закладу освіти, де він розташований, дату присвоєння звання «Зразковий музей», наявність диплому;</w:t>
      </w:r>
    </w:p>
    <w:p w:rsidR="008B2FF8" w:rsidRPr="008B2FF8" w:rsidRDefault="008B2FF8" w:rsidP="008B2FF8">
      <w:pPr>
        <w:ind w:firstLine="708"/>
        <w:jc w:val="both"/>
        <w:rPr>
          <w:b w:val="0"/>
          <w:sz w:val="28"/>
          <w:szCs w:val="28"/>
        </w:rPr>
      </w:pPr>
      <w:r w:rsidRPr="008B2FF8">
        <w:rPr>
          <w:b w:val="0"/>
          <w:sz w:val="28"/>
          <w:szCs w:val="28"/>
        </w:rPr>
        <w:t xml:space="preserve"> додаток  3 – інформація про підсумки огляду за формою, що додається;</w:t>
      </w:r>
    </w:p>
    <w:p w:rsidR="008B2FF8" w:rsidRPr="008B2FF8" w:rsidRDefault="008B2FF8" w:rsidP="008B2FF8">
      <w:pPr>
        <w:ind w:firstLine="708"/>
        <w:jc w:val="both"/>
        <w:rPr>
          <w:b w:val="0"/>
          <w:sz w:val="28"/>
          <w:szCs w:val="28"/>
        </w:rPr>
      </w:pPr>
      <w:r w:rsidRPr="008B2FF8">
        <w:rPr>
          <w:b w:val="0"/>
          <w:sz w:val="28"/>
          <w:szCs w:val="28"/>
        </w:rPr>
        <w:t xml:space="preserve"> додаток 4 – список військово-історичних музеїв (історичного профілю) із висновком оглядової комісії про відповідність кожного з них вимогам Методичних рекомендацій щодо засад діяльності музеїв історичного профілю дошкільних, загальноосвітніх, позашкільних та професійно-технічних навчальних закладів (лист МОН України від 22.05.2015 № 1/9-255); </w:t>
      </w:r>
    </w:p>
    <w:p w:rsidR="008B2FF8" w:rsidRPr="008B2FF8" w:rsidRDefault="008B2FF8" w:rsidP="008B2FF8">
      <w:pPr>
        <w:ind w:firstLine="708"/>
        <w:jc w:val="both"/>
        <w:rPr>
          <w:b w:val="0"/>
          <w:sz w:val="28"/>
          <w:szCs w:val="28"/>
        </w:rPr>
      </w:pPr>
      <w:r w:rsidRPr="008B2FF8">
        <w:rPr>
          <w:b w:val="0"/>
          <w:sz w:val="28"/>
          <w:szCs w:val="28"/>
        </w:rPr>
        <w:t>додаток 5 – список музеїв, які перереєстровано або знаходяться в стані перереєстрації (у зв’язку з виконанням законодавства України про декомунізацію суспільного життя та рекомендацій МОН України від 22.05.2015 № 1/9-255);</w:t>
      </w:r>
    </w:p>
    <w:p w:rsidR="008B2FF8" w:rsidRPr="008B2FF8" w:rsidRDefault="008B2FF8" w:rsidP="008B2FF8">
      <w:pPr>
        <w:ind w:firstLine="708"/>
        <w:jc w:val="both"/>
        <w:rPr>
          <w:b w:val="0"/>
          <w:sz w:val="28"/>
          <w:szCs w:val="28"/>
        </w:rPr>
      </w:pPr>
      <w:r w:rsidRPr="008B2FF8">
        <w:rPr>
          <w:b w:val="0"/>
          <w:sz w:val="28"/>
          <w:szCs w:val="28"/>
        </w:rPr>
        <w:t xml:space="preserve"> додаток 6 – список музеїв, які припинили своє існування після грудня  2015 року, в якому вказати назву музею, назву закладу освіти, причини припинення діяльності музею та вжиті заходи щодо збереження музейних предметів, важливих документів, нагород тощо;  </w:t>
      </w:r>
    </w:p>
    <w:p w:rsidR="008B2FF8" w:rsidRPr="008B2FF8" w:rsidRDefault="008B2FF8" w:rsidP="008B2FF8">
      <w:pPr>
        <w:ind w:firstLine="708"/>
        <w:jc w:val="both"/>
        <w:rPr>
          <w:b w:val="0"/>
          <w:sz w:val="28"/>
          <w:szCs w:val="28"/>
        </w:rPr>
      </w:pPr>
      <w:r w:rsidRPr="008B2FF8">
        <w:rPr>
          <w:b w:val="0"/>
          <w:sz w:val="28"/>
          <w:szCs w:val="28"/>
        </w:rPr>
        <w:t xml:space="preserve">  додаток 7 – вказати райони (міста), які не взяли участі в огляді та зазначити причини;</w:t>
      </w:r>
    </w:p>
    <w:p w:rsidR="008B2FF8" w:rsidRPr="008B2FF8" w:rsidRDefault="008B2FF8" w:rsidP="008B2FF8">
      <w:pPr>
        <w:ind w:firstLine="708"/>
        <w:jc w:val="both"/>
        <w:rPr>
          <w:b w:val="0"/>
          <w:sz w:val="28"/>
          <w:szCs w:val="28"/>
        </w:rPr>
      </w:pPr>
      <w:r w:rsidRPr="008B2FF8">
        <w:rPr>
          <w:b w:val="0"/>
          <w:sz w:val="28"/>
          <w:szCs w:val="28"/>
        </w:rPr>
        <w:t xml:space="preserve">   додаток 8 – приклади найбільш цікавого досвіду роботи музеїв.</w:t>
      </w:r>
    </w:p>
    <w:p w:rsidR="008B2FF8" w:rsidRPr="008B2FF8" w:rsidRDefault="008B2FF8" w:rsidP="008B2FF8">
      <w:pPr>
        <w:ind w:firstLine="708"/>
        <w:jc w:val="both"/>
        <w:rPr>
          <w:b w:val="0"/>
          <w:sz w:val="28"/>
          <w:szCs w:val="28"/>
        </w:rPr>
      </w:pPr>
      <w:r w:rsidRPr="008B2FF8">
        <w:rPr>
          <w:b w:val="0"/>
          <w:sz w:val="28"/>
          <w:szCs w:val="28"/>
        </w:rPr>
        <w:t xml:space="preserve">   2. Презентацію, що висвітлює музейну роботу в області, об’ємом до           20 слайдів у програмі </w:t>
      </w:r>
      <w:r w:rsidRPr="008B2FF8">
        <w:rPr>
          <w:b w:val="0"/>
          <w:sz w:val="28"/>
          <w:szCs w:val="28"/>
          <w:lang w:val="en-US"/>
        </w:rPr>
        <w:t>Power</w:t>
      </w:r>
      <w:r w:rsidRPr="008B2FF8">
        <w:rPr>
          <w:b w:val="0"/>
          <w:sz w:val="28"/>
          <w:szCs w:val="28"/>
        </w:rPr>
        <w:t xml:space="preserve"> </w:t>
      </w:r>
      <w:r w:rsidRPr="008B2FF8">
        <w:rPr>
          <w:b w:val="0"/>
          <w:sz w:val="28"/>
          <w:szCs w:val="28"/>
          <w:lang w:val="en-US"/>
        </w:rPr>
        <w:t>Point</w:t>
      </w:r>
      <w:r w:rsidRPr="008B2FF8">
        <w:rPr>
          <w:b w:val="0"/>
          <w:sz w:val="28"/>
          <w:szCs w:val="28"/>
        </w:rPr>
        <w:t>.</w:t>
      </w:r>
    </w:p>
    <w:p w:rsidR="008B2FF8" w:rsidRPr="008B2FF8" w:rsidRDefault="008B2FF8" w:rsidP="008B2FF8">
      <w:pPr>
        <w:ind w:firstLine="708"/>
        <w:jc w:val="both"/>
        <w:rPr>
          <w:b w:val="0"/>
          <w:sz w:val="28"/>
          <w:szCs w:val="28"/>
        </w:rPr>
      </w:pPr>
      <w:r w:rsidRPr="008B2FF8">
        <w:rPr>
          <w:b w:val="0"/>
          <w:sz w:val="28"/>
          <w:szCs w:val="28"/>
        </w:rPr>
        <w:t>Зазначені документи та матеріали подаються державною мовою не пізніше 01 лютого 2019 року (за поштовим штемпелем).</w:t>
      </w:r>
    </w:p>
    <w:p w:rsidR="008B2FF8" w:rsidRPr="008B2FF8" w:rsidRDefault="008B2FF8" w:rsidP="008B2FF8">
      <w:pPr>
        <w:ind w:firstLine="708"/>
        <w:jc w:val="both"/>
        <w:rPr>
          <w:b w:val="0"/>
          <w:sz w:val="28"/>
          <w:szCs w:val="28"/>
        </w:rPr>
      </w:pPr>
    </w:p>
    <w:p w:rsidR="008B2FF8" w:rsidRPr="008B2FF8" w:rsidRDefault="008B2FF8" w:rsidP="008B2FF8">
      <w:pPr>
        <w:jc w:val="center"/>
        <w:rPr>
          <w:b w:val="0"/>
          <w:sz w:val="28"/>
          <w:szCs w:val="28"/>
        </w:rPr>
      </w:pPr>
      <w:proofErr w:type="gramStart"/>
      <w:r w:rsidRPr="008B2FF8">
        <w:rPr>
          <w:b w:val="0"/>
          <w:sz w:val="28"/>
          <w:szCs w:val="28"/>
          <w:lang w:val="en-US"/>
        </w:rPr>
        <w:t>V</w:t>
      </w:r>
      <w:r w:rsidRPr="008B2FF8">
        <w:rPr>
          <w:b w:val="0"/>
          <w:sz w:val="28"/>
          <w:szCs w:val="28"/>
        </w:rPr>
        <w:t>ІІІ.</w:t>
      </w:r>
      <w:proofErr w:type="gramEnd"/>
      <w:r w:rsidRPr="008B2FF8">
        <w:rPr>
          <w:b w:val="0"/>
          <w:sz w:val="28"/>
          <w:szCs w:val="28"/>
        </w:rPr>
        <w:t xml:space="preserve"> ПІДВЕДЕННЯ  ПІДСУМКІВ</w:t>
      </w:r>
    </w:p>
    <w:p w:rsidR="008B2FF8" w:rsidRPr="008B2FF8" w:rsidRDefault="008B2FF8" w:rsidP="008B2FF8">
      <w:pPr>
        <w:ind w:firstLine="708"/>
        <w:jc w:val="both"/>
        <w:rPr>
          <w:b w:val="0"/>
          <w:sz w:val="28"/>
          <w:szCs w:val="28"/>
        </w:rPr>
      </w:pPr>
      <w:r w:rsidRPr="008B2FF8">
        <w:rPr>
          <w:b w:val="0"/>
          <w:sz w:val="28"/>
          <w:szCs w:val="28"/>
        </w:rPr>
        <w:t xml:space="preserve">Підсумки проведення огляду затверджуються наказом МОН України. Проект наказу готує та подає до МОН України Український державний центр туризму і краєзнавства учнівської молоді. </w:t>
      </w:r>
    </w:p>
    <w:p w:rsidR="008B2FF8" w:rsidRPr="008B2FF8" w:rsidRDefault="008B2FF8" w:rsidP="008B2FF8">
      <w:pPr>
        <w:ind w:firstLine="708"/>
        <w:jc w:val="both"/>
        <w:rPr>
          <w:b w:val="0"/>
          <w:bCs w:val="0"/>
          <w:sz w:val="28"/>
          <w:szCs w:val="28"/>
        </w:rPr>
      </w:pPr>
      <w:r w:rsidRPr="008B2FF8">
        <w:rPr>
          <w:b w:val="0"/>
          <w:sz w:val="28"/>
          <w:szCs w:val="28"/>
        </w:rPr>
        <w:t>Аналітичну інформацію за результатами огляду готує Український державний центр туризму і краєзнавства учнівської молоді до 01.03.2019 року.</w:t>
      </w:r>
    </w:p>
    <w:p w:rsidR="008B2FF8" w:rsidRPr="008B2FF8" w:rsidRDefault="008B2FF8" w:rsidP="008B2FF8">
      <w:pPr>
        <w:ind w:firstLine="708"/>
        <w:jc w:val="both"/>
        <w:rPr>
          <w:b w:val="0"/>
          <w:sz w:val="28"/>
          <w:szCs w:val="28"/>
        </w:rPr>
      </w:pPr>
      <w:r w:rsidRPr="008B2FF8">
        <w:rPr>
          <w:b w:val="0"/>
          <w:sz w:val="28"/>
          <w:szCs w:val="28"/>
        </w:rPr>
        <w:t xml:space="preserve">Підсумки проведення огляду оприлюднюються на офіційних </w:t>
      </w:r>
      <w:proofErr w:type="spellStart"/>
      <w:r w:rsidRPr="008B2FF8">
        <w:rPr>
          <w:b w:val="0"/>
          <w:sz w:val="28"/>
          <w:szCs w:val="28"/>
        </w:rPr>
        <w:t>веб-сайтах</w:t>
      </w:r>
      <w:proofErr w:type="spellEnd"/>
      <w:r w:rsidRPr="008B2FF8">
        <w:rPr>
          <w:b w:val="0"/>
          <w:sz w:val="28"/>
          <w:szCs w:val="28"/>
        </w:rPr>
        <w:t xml:space="preserve"> МОН України та Українського державного центру туризму і краєзнавства учнівської молоді.</w:t>
      </w:r>
    </w:p>
    <w:p w:rsidR="008B2FF8" w:rsidRPr="008B2FF8" w:rsidRDefault="008B2FF8" w:rsidP="008B2FF8">
      <w:pPr>
        <w:jc w:val="center"/>
        <w:rPr>
          <w:b w:val="0"/>
          <w:bCs w:val="0"/>
          <w:sz w:val="28"/>
          <w:szCs w:val="28"/>
        </w:rPr>
      </w:pPr>
      <w:r w:rsidRPr="008B2FF8">
        <w:rPr>
          <w:b w:val="0"/>
          <w:sz w:val="28"/>
          <w:szCs w:val="28"/>
        </w:rPr>
        <w:t>ІХ. ФІНАНСУВАННЯ</w:t>
      </w:r>
    </w:p>
    <w:p w:rsidR="008B2FF8" w:rsidRPr="008B2FF8" w:rsidRDefault="008B2FF8" w:rsidP="008B2FF8">
      <w:pPr>
        <w:ind w:firstLine="708"/>
        <w:jc w:val="both"/>
        <w:rPr>
          <w:b w:val="0"/>
          <w:sz w:val="28"/>
          <w:szCs w:val="28"/>
        </w:rPr>
      </w:pPr>
      <w:r w:rsidRPr="008B2FF8">
        <w:rPr>
          <w:b w:val="0"/>
          <w:sz w:val="28"/>
          <w:szCs w:val="28"/>
        </w:rPr>
        <w:t>Витрати на проведення огляду здійснюються за рахунок коштів, не заборонених чинним законодавством України.</w:t>
      </w:r>
    </w:p>
    <w:p w:rsidR="008B2FF8" w:rsidRPr="008B2FF8" w:rsidRDefault="008B2FF8" w:rsidP="008B2FF8">
      <w:pPr>
        <w:rPr>
          <w:b w:val="0"/>
        </w:rPr>
      </w:pPr>
    </w:p>
    <w:p w:rsidR="008B2FF8" w:rsidRPr="008B2FF8" w:rsidRDefault="008B2FF8" w:rsidP="008B2FF8">
      <w:pPr>
        <w:rPr>
          <w:b w:val="0"/>
          <w:sz w:val="28"/>
          <w:szCs w:val="28"/>
        </w:rPr>
      </w:pPr>
      <w:r w:rsidRPr="008B2FF8">
        <w:rPr>
          <w:b w:val="0"/>
          <w:sz w:val="28"/>
          <w:szCs w:val="28"/>
        </w:rPr>
        <w:t xml:space="preserve">                                                       </w:t>
      </w:r>
    </w:p>
    <w:p w:rsidR="008B2FF8" w:rsidRPr="008B2FF8" w:rsidRDefault="008B2FF8" w:rsidP="008B2FF8">
      <w:pPr>
        <w:rPr>
          <w:b w:val="0"/>
          <w:sz w:val="28"/>
          <w:szCs w:val="28"/>
        </w:rPr>
      </w:pPr>
    </w:p>
    <w:p w:rsidR="008B2FF8" w:rsidRPr="008B2FF8" w:rsidRDefault="008B2FF8" w:rsidP="008B2FF8">
      <w:pPr>
        <w:rPr>
          <w:b w:val="0"/>
          <w:sz w:val="28"/>
          <w:szCs w:val="28"/>
        </w:rPr>
      </w:pPr>
    </w:p>
    <w:p w:rsidR="008B2FF8" w:rsidRPr="008B2FF8" w:rsidRDefault="008B2FF8" w:rsidP="008B2FF8">
      <w:pPr>
        <w:rPr>
          <w:b w:val="0"/>
          <w:sz w:val="28"/>
          <w:szCs w:val="28"/>
        </w:rPr>
      </w:pPr>
    </w:p>
    <w:p w:rsidR="008B2FF8" w:rsidRPr="008B2FF8" w:rsidRDefault="008B2FF8" w:rsidP="008B2FF8">
      <w:pPr>
        <w:rPr>
          <w:b w:val="0"/>
          <w:sz w:val="28"/>
          <w:szCs w:val="28"/>
        </w:rPr>
      </w:pPr>
    </w:p>
    <w:p w:rsidR="008B2FF8" w:rsidRPr="008B2FF8" w:rsidRDefault="008B2FF8" w:rsidP="008B2FF8">
      <w:pPr>
        <w:rPr>
          <w:b w:val="0"/>
          <w:sz w:val="28"/>
          <w:szCs w:val="28"/>
        </w:rPr>
      </w:pPr>
    </w:p>
    <w:p w:rsidR="008B2FF8" w:rsidRPr="008D7EE2" w:rsidRDefault="008B2FF8" w:rsidP="008B2FF8">
      <w:pPr>
        <w:rPr>
          <w:sz w:val="28"/>
          <w:szCs w:val="28"/>
          <w:lang w:val="ru-RU"/>
        </w:rPr>
      </w:pPr>
    </w:p>
    <w:p w:rsidR="008B2FF8" w:rsidRDefault="008B2FF8" w:rsidP="00D12A77">
      <w:pPr>
        <w:pStyle w:val="a3"/>
        <w:tabs>
          <w:tab w:val="left" w:pos="6379"/>
        </w:tabs>
        <w:spacing w:line="276" w:lineRule="auto"/>
        <w:jc w:val="left"/>
        <w:rPr>
          <w:sz w:val="28"/>
          <w:szCs w:val="28"/>
        </w:rPr>
      </w:pPr>
    </w:p>
    <w:p w:rsidR="00D12A77" w:rsidRDefault="00D12A77" w:rsidP="00D12A77">
      <w:pPr>
        <w:pStyle w:val="a3"/>
        <w:tabs>
          <w:tab w:val="left" w:pos="6379"/>
        </w:tabs>
        <w:spacing w:line="276" w:lineRule="auto"/>
        <w:jc w:val="left"/>
        <w:rPr>
          <w:b w:val="0"/>
          <w:bCs w:val="0"/>
        </w:rPr>
      </w:pPr>
    </w:p>
    <w:p w:rsidR="00D4141B" w:rsidRPr="008D7EE2" w:rsidRDefault="008D7EE2" w:rsidP="00FD53A4">
      <w:pPr>
        <w:pStyle w:val="a3"/>
        <w:tabs>
          <w:tab w:val="left" w:pos="6379"/>
        </w:tabs>
        <w:ind w:left="5812"/>
        <w:jc w:val="left"/>
        <w:rPr>
          <w:b w:val="0"/>
          <w:bCs w:val="0"/>
          <w:lang w:val="ru-RU"/>
        </w:rPr>
      </w:pPr>
      <w:r>
        <w:rPr>
          <w:b w:val="0"/>
          <w:bCs w:val="0"/>
        </w:rPr>
        <w:lastRenderedPageBreak/>
        <w:t xml:space="preserve">Додаток </w:t>
      </w:r>
      <w:r>
        <w:rPr>
          <w:b w:val="0"/>
          <w:bCs w:val="0"/>
          <w:lang w:val="ru-RU"/>
        </w:rPr>
        <w:t>3</w:t>
      </w:r>
    </w:p>
    <w:p w:rsidR="00D4141B" w:rsidRDefault="00437E42" w:rsidP="00FD53A4">
      <w:pPr>
        <w:pStyle w:val="a3"/>
        <w:tabs>
          <w:tab w:val="left" w:pos="6379"/>
        </w:tabs>
        <w:ind w:left="5812"/>
        <w:jc w:val="left"/>
        <w:rPr>
          <w:b w:val="0"/>
          <w:bCs w:val="0"/>
        </w:rPr>
      </w:pPr>
      <w:r>
        <w:rPr>
          <w:b w:val="0"/>
          <w:bCs w:val="0"/>
        </w:rPr>
        <w:t>до наказу У</w:t>
      </w:r>
      <w:r w:rsidR="00D4141B">
        <w:rPr>
          <w:b w:val="0"/>
          <w:bCs w:val="0"/>
        </w:rPr>
        <w:t xml:space="preserve">правління освіти адміністрації </w:t>
      </w:r>
      <w:proofErr w:type="spellStart"/>
      <w:r>
        <w:rPr>
          <w:b w:val="0"/>
          <w:bCs w:val="0"/>
        </w:rPr>
        <w:t>Холодногірського</w:t>
      </w:r>
      <w:proofErr w:type="spellEnd"/>
      <w:r>
        <w:rPr>
          <w:b w:val="0"/>
          <w:bCs w:val="0"/>
        </w:rPr>
        <w:t xml:space="preserve"> </w:t>
      </w:r>
      <w:r w:rsidR="00D4141B">
        <w:rPr>
          <w:b w:val="0"/>
          <w:bCs w:val="0"/>
        </w:rPr>
        <w:t xml:space="preserve">району Харківської міської ради </w:t>
      </w:r>
    </w:p>
    <w:p w:rsidR="00D4141B" w:rsidRPr="003A5989" w:rsidRDefault="00437E42" w:rsidP="00FD53A4">
      <w:pPr>
        <w:pStyle w:val="a3"/>
        <w:tabs>
          <w:tab w:val="left" w:pos="6379"/>
        </w:tabs>
        <w:ind w:left="5812"/>
        <w:jc w:val="left"/>
        <w:rPr>
          <w:b w:val="0"/>
          <w:bCs w:val="0"/>
        </w:rPr>
      </w:pPr>
      <w:r>
        <w:rPr>
          <w:b w:val="0"/>
          <w:bCs w:val="0"/>
        </w:rPr>
        <w:t>від 19</w:t>
      </w:r>
      <w:r w:rsidR="00D4141B" w:rsidRPr="00981AD3">
        <w:rPr>
          <w:b w:val="0"/>
          <w:bCs w:val="0"/>
        </w:rPr>
        <w:t>.</w:t>
      </w:r>
      <w:r w:rsidR="00D4141B">
        <w:rPr>
          <w:b w:val="0"/>
          <w:bCs w:val="0"/>
        </w:rPr>
        <w:t>1</w:t>
      </w:r>
      <w:r>
        <w:rPr>
          <w:b w:val="0"/>
          <w:bCs w:val="0"/>
        </w:rPr>
        <w:t>1</w:t>
      </w:r>
      <w:r w:rsidR="00D4141B" w:rsidRPr="00981AD3">
        <w:rPr>
          <w:b w:val="0"/>
          <w:bCs w:val="0"/>
        </w:rPr>
        <w:t>.201</w:t>
      </w:r>
      <w:r>
        <w:rPr>
          <w:b w:val="0"/>
          <w:bCs w:val="0"/>
        </w:rPr>
        <w:t>8</w:t>
      </w:r>
      <w:r w:rsidR="00D4141B" w:rsidRPr="00981AD3">
        <w:rPr>
          <w:b w:val="0"/>
          <w:bCs w:val="0"/>
        </w:rPr>
        <w:t xml:space="preserve"> № </w:t>
      </w:r>
      <w:r>
        <w:rPr>
          <w:b w:val="0"/>
          <w:bCs w:val="0"/>
        </w:rPr>
        <w:t xml:space="preserve"> 235</w:t>
      </w:r>
    </w:p>
    <w:p w:rsidR="00D4141B" w:rsidRPr="00D71F56" w:rsidRDefault="00D4141B" w:rsidP="00C333B2">
      <w:pPr>
        <w:pStyle w:val="1"/>
        <w:spacing w:line="276" w:lineRule="auto"/>
        <w:jc w:val="center"/>
        <w:rPr>
          <w:sz w:val="32"/>
          <w:szCs w:val="32"/>
        </w:rPr>
      </w:pPr>
    </w:p>
    <w:p w:rsidR="00D4141B" w:rsidRDefault="00D4141B" w:rsidP="005F4A8B">
      <w:pPr>
        <w:jc w:val="center"/>
        <w:rPr>
          <w:b w:val="0"/>
          <w:bCs w:val="0"/>
          <w:sz w:val="32"/>
          <w:szCs w:val="32"/>
        </w:rPr>
      </w:pPr>
      <w:r>
        <w:rPr>
          <w:b w:val="0"/>
          <w:bCs w:val="0"/>
          <w:sz w:val="32"/>
          <w:szCs w:val="32"/>
        </w:rPr>
        <w:t>Склад комісії</w:t>
      </w:r>
    </w:p>
    <w:p w:rsidR="00D4141B" w:rsidRDefault="00D4141B" w:rsidP="005F4A8B">
      <w:pPr>
        <w:jc w:val="center"/>
        <w:rPr>
          <w:b w:val="0"/>
          <w:bCs w:val="0"/>
          <w:sz w:val="32"/>
          <w:szCs w:val="32"/>
        </w:rPr>
      </w:pPr>
      <w:r>
        <w:rPr>
          <w:b w:val="0"/>
          <w:bCs w:val="0"/>
          <w:sz w:val="32"/>
          <w:szCs w:val="32"/>
        </w:rPr>
        <w:t>для проведення районного етапу</w:t>
      </w:r>
    </w:p>
    <w:p w:rsidR="00D4141B" w:rsidRDefault="00D4141B" w:rsidP="005F4A8B">
      <w:pPr>
        <w:jc w:val="center"/>
        <w:rPr>
          <w:b w:val="0"/>
          <w:bCs w:val="0"/>
          <w:sz w:val="32"/>
          <w:szCs w:val="32"/>
        </w:rPr>
      </w:pPr>
      <w:r>
        <w:rPr>
          <w:b w:val="0"/>
          <w:bCs w:val="0"/>
          <w:sz w:val="32"/>
          <w:szCs w:val="32"/>
        </w:rPr>
        <w:t>Все</w:t>
      </w:r>
      <w:r w:rsidR="00CA0BAF">
        <w:rPr>
          <w:b w:val="0"/>
          <w:bCs w:val="0"/>
          <w:sz w:val="32"/>
          <w:szCs w:val="32"/>
        </w:rPr>
        <w:t>у</w:t>
      </w:r>
      <w:r>
        <w:rPr>
          <w:b w:val="0"/>
          <w:bCs w:val="0"/>
          <w:sz w:val="32"/>
          <w:szCs w:val="32"/>
        </w:rPr>
        <w:t>країнсько</w:t>
      </w:r>
      <w:r w:rsidR="002C46A8">
        <w:rPr>
          <w:b w:val="0"/>
          <w:bCs w:val="0"/>
          <w:sz w:val="32"/>
          <w:szCs w:val="32"/>
        </w:rPr>
        <w:t xml:space="preserve">го огляду музеїв при </w:t>
      </w:r>
      <w:r>
        <w:rPr>
          <w:b w:val="0"/>
          <w:bCs w:val="0"/>
          <w:sz w:val="32"/>
          <w:szCs w:val="32"/>
        </w:rPr>
        <w:t>закладах</w:t>
      </w:r>
      <w:r w:rsidR="002C46A8">
        <w:rPr>
          <w:b w:val="0"/>
          <w:bCs w:val="0"/>
          <w:sz w:val="32"/>
          <w:szCs w:val="32"/>
        </w:rPr>
        <w:t xml:space="preserve"> освіти</w:t>
      </w:r>
    </w:p>
    <w:p w:rsidR="00D4141B" w:rsidRDefault="00D4141B" w:rsidP="00C333B2">
      <w:pPr>
        <w:spacing w:line="276" w:lineRule="auto"/>
      </w:pPr>
    </w:p>
    <w:p w:rsidR="00D4141B" w:rsidRDefault="00D4141B" w:rsidP="006178C1">
      <w:pPr>
        <w:tabs>
          <w:tab w:val="right" w:pos="4395"/>
        </w:tabs>
        <w:overflowPunct w:val="0"/>
        <w:autoSpaceDE w:val="0"/>
        <w:autoSpaceDN w:val="0"/>
        <w:adjustRightInd w:val="0"/>
        <w:spacing w:line="276" w:lineRule="auto"/>
        <w:ind w:left="4395" w:hanging="4395"/>
        <w:jc w:val="both"/>
        <w:rPr>
          <w:rFonts w:ascii="Times New Roman CYR" w:hAnsi="Times New Roman CYR" w:cs="Times New Roman CYR"/>
          <w:b w:val="0"/>
          <w:bCs w:val="0"/>
          <w:color w:val="000000"/>
          <w:spacing w:val="-2"/>
          <w:sz w:val="28"/>
          <w:szCs w:val="28"/>
        </w:rPr>
      </w:pPr>
      <w:r>
        <w:rPr>
          <w:rFonts w:ascii="Times New Roman CYR" w:hAnsi="Times New Roman CYR" w:cs="Times New Roman CYR"/>
          <w:b w:val="0"/>
          <w:bCs w:val="0"/>
          <w:spacing w:val="-2"/>
          <w:sz w:val="28"/>
          <w:szCs w:val="28"/>
        </w:rPr>
        <w:t>Голова комісії:</w:t>
      </w:r>
      <w:r>
        <w:rPr>
          <w:rFonts w:ascii="Times New Roman CYR" w:hAnsi="Times New Roman CYR" w:cs="Times New Roman CYR"/>
          <w:spacing w:val="-2"/>
          <w:sz w:val="28"/>
          <w:szCs w:val="28"/>
        </w:rPr>
        <w:t xml:space="preserve"> </w:t>
      </w:r>
      <w:r w:rsidR="00DC13EB">
        <w:rPr>
          <w:rFonts w:ascii="Times New Roman CYR" w:hAnsi="Times New Roman CYR" w:cs="Times New Roman CYR"/>
          <w:b w:val="0"/>
          <w:bCs w:val="0"/>
          <w:spacing w:val="-2"/>
          <w:sz w:val="28"/>
          <w:szCs w:val="28"/>
        </w:rPr>
        <w:t>Горбачова</w:t>
      </w:r>
      <w:r>
        <w:rPr>
          <w:rFonts w:ascii="Times New Roman CYR" w:hAnsi="Times New Roman CYR" w:cs="Times New Roman CYR"/>
          <w:b w:val="0"/>
          <w:bCs w:val="0"/>
          <w:spacing w:val="-2"/>
          <w:sz w:val="28"/>
          <w:szCs w:val="28"/>
        </w:rPr>
        <w:t xml:space="preserve"> </w:t>
      </w:r>
      <w:r w:rsidR="00DC13EB">
        <w:rPr>
          <w:rFonts w:ascii="Times New Roman CYR" w:hAnsi="Times New Roman CYR" w:cs="Times New Roman CYR"/>
          <w:b w:val="0"/>
          <w:bCs w:val="0"/>
          <w:spacing w:val="-2"/>
          <w:sz w:val="28"/>
          <w:szCs w:val="28"/>
        </w:rPr>
        <w:t>І.І</w:t>
      </w:r>
      <w:r>
        <w:rPr>
          <w:rFonts w:ascii="Times New Roman CYR" w:hAnsi="Times New Roman CYR" w:cs="Times New Roman CYR"/>
          <w:b w:val="0"/>
          <w:bCs w:val="0"/>
          <w:spacing w:val="-2"/>
          <w:sz w:val="28"/>
          <w:szCs w:val="28"/>
        </w:rPr>
        <w:t>.</w:t>
      </w:r>
      <w:r>
        <w:rPr>
          <w:rFonts w:ascii="Times New Roman CYR" w:hAnsi="Times New Roman CYR" w:cs="Times New Roman CYR"/>
          <w:spacing w:val="-2"/>
          <w:sz w:val="28"/>
          <w:szCs w:val="28"/>
        </w:rPr>
        <w:t xml:space="preserve"> </w:t>
      </w:r>
      <w:r w:rsidRPr="00D71F56">
        <w:rPr>
          <w:rFonts w:ascii="Times New Roman CYR" w:hAnsi="Times New Roman CYR" w:cs="Times New Roman CYR"/>
          <w:b w:val="0"/>
          <w:bCs w:val="0"/>
          <w:spacing w:val="-2"/>
          <w:sz w:val="28"/>
          <w:szCs w:val="28"/>
        </w:rPr>
        <w:t xml:space="preserve">—  </w:t>
      </w:r>
      <w:r w:rsidR="00DC13EB">
        <w:rPr>
          <w:rFonts w:ascii="Times New Roman CYR" w:hAnsi="Times New Roman CYR" w:cs="Times New Roman CYR"/>
          <w:b w:val="0"/>
          <w:bCs w:val="0"/>
          <w:spacing w:val="-2"/>
          <w:sz w:val="28"/>
          <w:szCs w:val="28"/>
        </w:rPr>
        <w:t>н</w:t>
      </w:r>
      <w:r w:rsidR="002C46A8">
        <w:rPr>
          <w:rFonts w:ascii="Times New Roman CYR" w:hAnsi="Times New Roman CYR" w:cs="Times New Roman CYR"/>
          <w:b w:val="0"/>
          <w:bCs w:val="0"/>
          <w:spacing w:val="-2"/>
          <w:sz w:val="28"/>
          <w:szCs w:val="28"/>
        </w:rPr>
        <w:t>ачальника Управ</w:t>
      </w:r>
      <w:r>
        <w:rPr>
          <w:rFonts w:ascii="Times New Roman CYR" w:hAnsi="Times New Roman CYR" w:cs="Times New Roman CYR"/>
          <w:b w:val="0"/>
          <w:bCs w:val="0"/>
          <w:spacing w:val="-2"/>
          <w:sz w:val="28"/>
          <w:szCs w:val="28"/>
        </w:rPr>
        <w:t xml:space="preserve">ління освіти адміністрації </w:t>
      </w:r>
      <w:proofErr w:type="spellStart"/>
      <w:r w:rsidR="00DC13EB">
        <w:rPr>
          <w:rFonts w:ascii="Times New Roman CYR" w:hAnsi="Times New Roman CYR" w:cs="Times New Roman CYR"/>
          <w:b w:val="0"/>
          <w:bCs w:val="0"/>
          <w:spacing w:val="-2"/>
          <w:sz w:val="28"/>
          <w:szCs w:val="28"/>
        </w:rPr>
        <w:t>Холодногірського</w:t>
      </w:r>
      <w:proofErr w:type="spellEnd"/>
      <w:r w:rsidR="00DC13EB">
        <w:rPr>
          <w:rFonts w:ascii="Times New Roman CYR" w:hAnsi="Times New Roman CYR" w:cs="Times New Roman CYR"/>
          <w:b w:val="0"/>
          <w:bCs w:val="0"/>
          <w:spacing w:val="-2"/>
          <w:sz w:val="28"/>
          <w:szCs w:val="28"/>
        </w:rPr>
        <w:t xml:space="preserve"> </w:t>
      </w:r>
      <w:r w:rsidRPr="00D71F56">
        <w:rPr>
          <w:rFonts w:ascii="Times New Roman CYR" w:hAnsi="Times New Roman CYR" w:cs="Times New Roman CYR"/>
          <w:b w:val="0"/>
          <w:bCs w:val="0"/>
          <w:spacing w:val="-2"/>
          <w:sz w:val="28"/>
          <w:szCs w:val="28"/>
        </w:rPr>
        <w:t>району Харківської міської  ради</w:t>
      </w:r>
      <w:r>
        <w:rPr>
          <w:rFonts w:ascii="Times New Roman CYR" w:hAnsi="Times New Roman CYR" w:cs="Times New Roman CYR"/>
          <w:b w:val="0"/>
          <w:bCs w:val="0"/>
          <w:spacing w:val="-2"/>
          <w:sz w:val="28"/>
          <w:szCs w:val="28"/>
        </w:rPr>
        <w:t>.</w:t>
      </w:r>
    </w:p>
    <w:p w:rsidR="00D4141B" w:rsidRPr="006178C1" w:rsidRDefault="00D4141B" w:rsidP="006178C1">
      <w:pPr>
        <w:tabs>
          <w:tab w:val="right" w:pos="4395"/>
        </w:tabs>
        <w:overflowPunct w:val="0"/>
        <w:autoSpaceDE w:val="0"/>
        <w:autoSpaceDN w:val="0"/>
        <w:adjustRightInd w:val="0"/>
        <w:spacing w:line="276" w:lineRule="auto"/>
        <w:ind w:left="4395" w:hanging="4395"/>
        <w:jc w:val="both"/>
        <w:rPr>
          <w:rFonts w:ascii="Times New Roman CYR" w:hAnsi="Times New Roman CYR" w:cs="Times New Roman CYR"/>
          <w:b w:val="0"/>
          <w:bCs w:val="0"/>
          <w:color w:val="000000"/>
          <w:spacing w:val="-2"/>
          <w:sz w:val="28"/>
          <w:szCs w:val="28"/>
        </w:rPr>
      </w:pPr>
      <w:r>
        <w:rPr>
          <w:rFonts w:ascii="Times New Roman CYR" w:hAnsi="Times New Roman CYR" w:cs="Times New Roman CYR"/>
          <w:b w:val="0"/>
          <w:bCs w:val="0"/>
          <w:sz w:val="28"/>
          <w:szCs w:val="28"/>
        </w:rPr>
        <w:t>Члени комісії</w:t>
      </w:r>
      <w:r w:rsidRPr="004A4DDA">
        <w:rPr>
          <w:rFonts w:ascii="Times New Roman CYR" w:hAnsi="Times New Roman CYR" w:cs="Times New Roman CYR"/>
          <w:b w:val="0"/>
          <w:bCs w:val="0"/>
          <w:sz w:val="28"/>
          <w:szCs w:val="28"/>
        </w:rPr>
        <w:t xml:space="preserve">: </w:t>
      </w:r>
    </w:p>
    <w:p w:rsidR="00D4141B" w:rsidRPr="004A4DDA" w:rsidRDefault="00D4141B" w:rsidP="00C333B2">
      <w:pPr>
        <w:tabs>
          <w:tab w:val="left" w:pos="2693"/>
          <w:tab w:val="center" w:pos="4746"/>
          <w:tab w:val="right" w:pos="7796"/>
        </w:tabs>
        <w:overflowPunct w:val="0"/>
        <w:autoSpaceDE w:val="0"/>
        <w:autoSpaceDN w:val="0"/>
        <w:adjustRightInd w:val="0"/>
        <w:spacing w:line="276" w:lineRule="auto"/>
        <w:ind w:left="2268" w:hanging="2268"/>
        <w:rPr>
          <w:rFonts w:ascii="Times New Roman CYR" w:hAnsi="Times New Roman CYR" w:cs="Times New Roman CYR"/>
          <w:b w:val="0"/>
          <w:bCs w:val="0"/>
          <w:sz w:val="16"/>
          <w:szCs w:val="16"/>
          <w:lang w:val="ru-RU"/>
        </w:rPr>
      </w:pPr>
    </w:p>
    <w:tbl>
      <w:tblPr>
        <w:tblW w:w="0" w:type="auto"/>
        <w:tblInd w:w="-106" w:type="dxa"/>
        <w:tblLook w:val="0000"/>
      </w:tblPr>
      <w:tblGrid>
        <w:gridCol w:w="3630"/>
        <w:gridCol w:w="5690"/>
      </w:tblGrid>
      <w:tr w:rsidR="00D4141B" w:rsidRPr="004A4DDA">
        <w:tc>
          <w:tcPr>
            <w:tcW w:w="3630" w:type="dxa"/>
          </w:tcPr>
          <w:p w:rsidR="00D4141B" w:rsidRPr="004A4DDA" w:rsidRDefault="00DC13EB" w:rsidP="00C333B2">
            <w:pPr>
              <w:spacing w:line="276" w:lineRule="auto"/>
              <w:ind w:left="34"/>
              <w:rPr>
                <w:b w:val="0"/>
                <w:bCs w:val="0"/>
                <w:sz w:val="28"/>
                <w:szCs w:val="28"/>
              </w:rPr>
            </w:pPr>
            <w:r>
              <w:rPr>
                <w:b w:val="0"/>
                <w:bCs w:val="0"/>
                <w:sz w:val="28"/>
                <w:szCs w:val="28"/>
              </w:rPr>
              <w:t>Матвєєва О.В.</w:t>
            </w:r>
          </w:p>
        </w:tc>
        <w:tc>
          <w:tcPr>
            <w:tcW w:w="5690" w:type="dxa"/>
          </w:tcPr>
          <w:p w:rsidR="00D4141B" w:rsidRPr="004A4DDA" w:rsidRDefault="00DC13EB" w:rsidP="00B3506F">
            <w:pPr>
              <w:jc w:val="both"/>
              <w:rPr>
                <w:b w:val="0"/>
                <w:bCs w:val="0"/>
                <w:sz w:val="28"/>
                <w:szCs w:val="28"/>
              </w:rPr>
            </w:pPr>
            <w:r>
              <w:rPr>
                <w:b w:val="0"/>
                <w:bCs w:val="0"/>
                <w:sz w:val="28"/>
                <w:szCs w:val="28"/>
              </w:rPr>
              <w:t xml:space="preserve">Заступник начальника </w:t>
            </w:r>
            <w:r>
              <w:rPr>
                <w:rFonts w:ascii="Times New Roman CYR" w:hAnsi="Times New Roman CYR" w:cs="Times New Roman CYR"/>
                <w:b w:val="0"/>
                <w:bCs w:val="0"/>
                <w:spacing w:val="-2"/>
                <w:sz w:val="28"/>
                <w:szCs w:val="28"/>
              </w:rPr>
              <w:t xml:space="preserve">Управління освіти адміністрації </w:t>
            </w:r>
            <w:proofErr w:type="spellStart"/>
            <w:r>
              <w:rPr>
                <w:rFonts w:ascii="Times New Roman CYR" w:hAnsi="Times New Roman CYR" w:cs="Times New Roman CYR"/>
                <w:b w:val="0"/>
                <w:bCs w:val="0"/>
                <w:spacing w:val="-2"/>
                <w:sz w:val="28"/>
                <w:szCs w:val="28"/>
              </w:rPr>
              <w:t>Холодногірського</w:t>
            </w:r>
            <w:proofErr w:type="spellEnd"/>
            <w:r>
              <w:rPr>
                <w:rFonts w:ascii="Times New Roman CYR" w:hAnsi="Times New Roman CYR" w:cs="Times New Roman CYR"/>
                <w:b w:val="0"/>
                <w:bCs w:val="0"/>
                <w:spacing w:val="-2"/>
                <w:sz w:val="28"/>
                <w:szCs w:val="28"/>
              </w:rPr>
              <w:t xml:space="preserve"> </w:t>
            </w:r>
            <w:r w:rsidR="00D4141B" w:rsidRPr="004A4DDA">
              <w:rPr>
                <w:rFonts w:ascii="Times New Roman CYR" w:hAnsi="Times New Roman CYR" w:cs="Times New Roman CYR"/>
                <w:b w:val="0"/>
                <w:bCs w:val="0"/>
                <w:spacing w:val="-2"/>
                <w:sz w:val="28"/>
                <w:szCs w:val="28"/>
              </w:rPr>
              <w:t xml:space="preserve"> району Харківської міської  ради</w:t>
            </w:r>
            <w:r w:rsidR="00D4141B" w:rsidRPr="004A4DDA">
              <w:rPr>
                <w:b w:val="0"/>
                <w:bCs w:val="0"/>
                <w:sz w:val="28"/>
                <w:szCs w:val="28"/>
              </w:rPr>
              <w:t>;</w:t>
            </w:r>
          </w:p>
        </w:tc>
      </w:tr>
      <w:tr w:rsidR="00D4141B" w:rsidRPr="004A4DDA">
        <w:tc>
          <w:tcPr>
            <w:tcW w:w="3630" w:type="dxa"/>
          </w:tcPr>
          <w:p w:rsidR="00D4141B" w:rsidRDefault="00D4141B" w:rsidP="00DC13EB">
            <w:pPr>
              <w:spacing w:line="276" w:lineRule="auto"/>
              <w:rPr>
                <w:b w:val="0"/>
                <w:bCs w:val="0"/>
                <w:sz w:val="28"/>
                <w:szCs w:val="28"/>
              </w:rPr>
            </w:pPr>
          </w:p>
        </w:tc>
        <w:tc>
          <w:tcPr>
            <w:tcW w:w="5690" w:type="dxa"/>
          </w:tcPr>
          <w:p w:rsidR="00D4141B" w:rsidRDefault="00D4141B" w:rsidP="00B3506F">
            <w:pPr>
              <w:jc w:val="both"/>
              <w:rPr>
                <w:b w:val="0"/>
                <w:bCs w:val="0"/>
                <w:sz w:val="28"/>
                <w:szCs w:val="28"/>
              </w:rPr>
            </w:pPr>
          </w:p>
        </w:tc>
      </w:tr>
      <w:tr w:rsidR="00D4141B" w:rsidRPr="004A4DDA">
        <w:tc>
          <w:tcPr>
            <w:tcW w:w="3630" w:type="dxa"/>
          </w:tcPr>
          <w:p w:rsidR="00D4141B" w:rsidRPr="004A4DDA" w:rsidRDefault="00DC13EB" w:rsidP="00DC13EB">
            <w:pPr>
              <w:spacing w:line="276" w:lineRule="auto"/>
              <w:rPr>
                <w:b w:val="0"/>
                <w:bCs w:val="0"/>
                <w:sz w:val="28"/>
                <w:szCs w:val="28"/>
              </w:rPr>
            </w:pPr>
            <w:r>
              <w:rPr>
                <w:b w:val="0"/>
                <w:bCs w:val="0"/>
                <w:sz w:val="28"/>
                <w:szCs w:val="28"/>
              </w:rPr>
              <w:t>Зубрицька  О.І</w:t>
            </w:r>
            <w:r w:rsidR="00D4141B">
              <w:rPr>
                <w:b w:val="0"/>
                <w:bCs w:val="0"/>
                <w:sz w:val="28"/>
                <w:szCs w:val="28"/>
              </w:rPr>
              <w:t xml:space="preserve">. -                 </w:t>
            </w:r>
          </w:p>
        </w:tc>
        <w:tc>
          <w:tcPr>
            <w:tcW w:w="5690" w:type="dxa"/>
          </w:tcPr>
          <w:p w:rsidR="00DC13EB" w:rsidRPr="004A4DDA" w:rsidRDefault="00DC13EB" w:rsidP="00B3506F">
            <w:pPr>
              <w:jc w:val="both"/>
              <w:rPr>
                <w:b w:val="0"/>
                <w:bCs w:val="0"/>
                <w:sz w:val="28"/>
                <w:szCs w:val="28"/>
              </w:rPr>
            </w:pPr>
            <w:r>
              <w:rPr>
                <w:b w:val="0"/>
                <w:bCs w:val="0"/>
                <w:sz w:val="28"/>
                <w:szCs w:val="28"/>
              </w:rPr>
              <w:t xml:space="preserve">головний спеціаліст Управління освіти адміністрації </w:t>
            </w:r>
            <w:proofErr w:type="spellStart"/>
            <w:r>
              <w:rPr>
                <w:b w:val="0"/>
                <w:bCs w:val="0"/>
                <w:sz w:val="28"/>
                <w:szCs w:val="28"/>
              </w:rPr>
              <w:t>Хололногірського</w:t>
            </w:r>
            <w:proofErr w:type="spellEnd"/>
            <w:r>
              <w:rPr>
                <w:b w:val="0"/>
                <w:bCs w:val="0"/>
                <w:sz w:val="28"/>
                <w:szCs w:val="28"/>
              </w:rPr>
              <w:t xml:space="preserve"> району Харківської міської ради</w:t>
            </w:r>
          </w:p>
        </w:tc>
      </w:tr>
      <w:tr w:rsidR="00DC13EB" w:rsidTr="00DC13EB">
        <w:tc>
          <w:tcPr>
            <w:tcW w:w="3630" w:type="dxa"/>
          </w:tcPr>
          <w:p w:rsidR="00B3506F" w:rsidRDefault="00B3506F" w:rsidP="00266301">
            <w:pPr>
              <w:spacing w:line="276" w:lineRule="auto"/>
              <w:ind w:left="34"/>
              <w:rPr>
                <w:b w:val="0"/>
                <w:bCs w:val="0"/>
                <w:sz w:val="28"/>
                <w:szCs w:val="28"/>
              </w:rPr>
            </w:pPr>
          </w:p>
          <w:p w:rsidR="00DC13EB" w:rsidRDefault="00DC13EB" w:rsidP="00266301">
            <w:pPr>
              <w:spacing w:line="276" w:lineRule="auto"/>
              <w:ind w:left="34"/>
              <w:rPr>
                <w:b w:val="0"/>
                <w:bCs w:val="0"/>
                <w:sz w:val="28"/>
                <w:szCs w:val="28"/>
              </w:rPr>
            </w:pPr>
            <w:proofErr w:type="spellStart"/>
            <w:r>
              <w:rPr>
                <w:b w:val="0"/>
                <w:bCs w:val="0"/>
                <w:sz w:val="28"/>
                <w:szCs w:val="28"/>
              </w:rPr>
              <w:t>Сниткіна</w:t>
            </w:r>
            <w:proofErr w:type="spellEnd"/>
            <w:r>
              <w:rPr>
                <w:b w:val="0"/>
                <w:bCs w:val="0"/>
                <w:sz w:val="28"/>
                <w:szCs w:val="28"/>
              </w:rPr>
              <w:t xml:space="preserve"> Т.І.  -</w:t>
            </w:r>
          </w:p>
        </w:tc>
        <w:tc>
          <w:tcPr>
            <w:tcW w:w="5690" w:type="dxa"/>
          </w:tcPr>
          <w:p w:rsidR="00B3506F" w:rsidRDefault="00B3506F" w:rsidP="00DC13EB">
            <w:pPr>
              <w:spacing w:line="276" w:lineRule="auto"/>
              <w:jc w:val="both"/>
              <w:rPr>
                <w:b w:val="0"/>
                <w:bCs w:val="0"/>
                <w:sz w:val="28"/>
                <w:szCs w:val="28"/>
              </w:rPr>
            </w:pPr>
          </w:p>
          <w:p w:rsidR="00DC13EB" w:rsidRDefault="00DC13EB" w:rsidP="00DC13EB">
            <w:pPr>
              <w:spacing w:line="276" w:lineRule="auto"/>
              <w:jc w:val="both"/>
              <w:rPr>
                <w:b w:val="0"/>
                <w:bCs w:val="0"/>
                <w:sz w:val="28"/>
                <w:szCs w:val="28"/>
              </w:rPr>
            </w:pPr>
            <w:r w:rsidRPr="004A4DDA">
              <w:rPr>
                <w:b w:val="0"/>
                <w:bCs w:val="0"/>
                <w:sz w:val="28"/>
                <w:szCs w:val="28"/>
              </w:rPr>
              <w:t xml:space="preserve">методист </w:t>
            </w:r>
            <w:r>
              <w:rPr>
                <w:b w:val="0"/>
                <w:bCs w:val="0"/>
                <w:sz w:val="28"/>
                <w:szCs w:val="28"/>
              </w:rPr>
              <w:t>методичного центру У</w:t>
            </w:r>
            <w:r w:rsidRPr="00DC13EB">
              <w:rPr>
                <w:b w:val="0"/>
                <w:bCs w:val="0"/>
                <w:sz w:val="28"/>
                <w:szCs w:val="28"/>
              </w:rPr>
              <w:t xml:space="preserve">правління освіти адміністрації </w:t>
            </w:r>
            <w:proofErr w:type="spellStart"/>
            <w:r>
              <w:rPr>
                <w:b w:val="0"/>
                <w:bCs w:val="0"/>
                <w:sz w:val="28"/>
                <w:szCs w:val="28"/>
              </w:rPr>
              <w:t>Холодногірського</w:t>
            </w:r>
            <w:proofErr w:type="spellEnd"/>
            <w:r>
              <w:rPr>
                <w:b w:val="0"/>
                <w:bCs w:val="0"/>
                <w:sz w:val="28"/>
                <w:szCs w:val="28"/>
              </w:rPr>
              <w:t xml:space="preserve"> </w:t>
            </w:r>
            <w:r w:rsidRPr="00DC13EB">
              <w:rPr>
                <w:b w:val="0"/>
                <w:bCs w:val="0"/>
                <w:sz w:val="28"/>
                <w:szCs w:val="28"/>
              </w:rPr>
              <w:t>району Харківської міської  ради</w:t>
            </w:r>
            <w:r w:rsidRPr="004A4DDA">
              <w:rPr>
                <w:b w:val="0"/>
                <w:bCs w:val="0"/>
                <w:sz w:val="28"/>
                <w:szCs w:val="28"/>
              </w:rPr>
              <w:t>;</w:t>
            </w:r>
          </w:p>
        </w:tc>
      </w:tr>
    </w:tbl>
    <w:p w:rsidR="00D4141B" w:rsidRDefault="00D4141B" w:rsidP="00C333B2">
      <w:pPr>
        <w:pStyle w:val="a3"/>
        <w:spacing w:line="276" w:lineRule="auto"/>
        <w:jc w:val="left"/>
        <w:rPr>
          <w:b w:val="0"/>
          <w:bCs w:val="0"/>
          <w:color w:val="000000"/>
          <w:sz w:val="20"/>
          <w:szCs w:val="20"/>
        </w:rPr>
        <w:sectPr w:rsidR="00D4141B" w:rsidSect="00E63881">
          <w:pgSz w:w="11906" w:h="16838"/>
          <w:pgMar w:top="851" w:right="851" w:bottom="851" w:left="1418" w:header="709" w:footer="709" w:gutter="0"/>
          <w:cols w:space="720"/>
        </w:sectPr>
      </w:pPr>
    </w:p>
    <w:p w:rsidR="00D4141B" w:rsidRDefault="00D4141B" w:rsidP="00437E42">
      <w:pPr>
        <w:pStyle w:val="a7"/>
        <w:spacing w:line="276" w:lineRule="auto"/>
      </w:pPr>
    </w:p>
    <w:sectPr w:rsidR="00D4141B" w:rsidSect="00E63881">
      <w:pgSz w:w="16838" w:h="11906" w:orient="landscape"/>
      <w:pgMar w:top="992" w:right="284" w:bottom="567" w:left="56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80D226"/>
    <w:lvl w:ilvl="0">
      <w:numFmt w:val="bullet"/>
      <w:lvlText w:val="*"/>
      <w:lvlJc w:val="left"/>
    </w:lvl>
  </w:abstractNum>
  <w:abstractNum w:abstractNumId="1">
    <w:nsid w:val="017773BE"/>
    <w:multiLevelType w:val="multilevel"/>
    <w:tmpl w:val="1144C6AE"/>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A017CA4"/>
    <w:multiLevelType w:val="hybridMultilevel"/>
    <w:tmpl w:val="9F20FE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84946"/>
    <w:multiLevelType w:val="multilevel"/>
    <w:tmpl w:val="7C3EBDB0"/>
    <w:lvl w:ilvl="0">
      <w:start w:val="4"/>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
    <w:nsid w:val="14692C43"/>
    <w:multiLevelType w:val="hybridMultilevel"/>
    <w:tmpl w:val="9E1ABFAE"/>
    <w:lvl w:ilvl="0" w:tplc="FF10A3FE">
      <w:start w:val="1"/>
      <w:numFmt w:val="russianLower"/>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AAA100A"/>
    <w:multiLevelType w:val="hybridMultilevel"/>
    <w:tmpl w:val="6ECAADF0"/>
    <w:lvl w:ilvl="0" w:tplc="0E16AB42">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2718E3"/>
    <w:multiLevelType w:val="hybridMultilevel"/>
    <w:tmpl w:val="202CB874"/>
    <w:lvl w:ilvl="0" w:tplc="B9824D24">
      <w:start w:val="1"/>
      <w:numFmt w:val="decimal"/>
      <w:lvlText w:val="%1."/>
      <w:lvlJc w:val="left"/>
      <w:pPr>
        <w:tabs>
          <w:tab w:val="num" w:pos="720"/>
        </w:tabs>
        <w:ind w:left="720" w:hanging="360"/>
      </w:pPr>
      <w:rPr>
        <w:rFonts w:ascii="Times New Roman" w:eastAsia="Times New Roman" w:hAnsi="Times New Roman"/>
        <w:color w:val="000000"/>
      </w:rPr>
    </w:lvl>
    <w:lvl w:ilvl="1" w:tplc="7160F41E">
      <w:numFmt w:val="none"/>
      <w:lvlText w:val=""/>
      <w:lvlJc w:val="left"/>
      <w:pPr>
        <w:tabs>
          <w:tab w:val="num" w:pos="360"/>
        </w:tabs>
      </w:pPr>
    </w:lvl>
    <w:lvl w:ilvl="2" w:tplc="B51C8064">
      <w:numFmt w:val="none"/>
      <w:lvlText w:val=""/>
      <w:lvlJc w:val="left"/>
      <w:pPr>
        <w:tabs>
          <w:tab w:val="num" w:pos="360"/>
        </w:tabs>
      </w:pPr>
    </w:lvl>
    <w:lvl w:ilvl="3" w:tplc="EF54F94C">
      <w:numFmt w:val="none"/>
      <w:lvlText w:val=""/>
      <w:lvlJc w:val="left"/>
      <w:pPr>
        <w:tabs>
          <w:tab w:val="num" w:pos="360"/>
        </w:tabs>
      </w:pPr>
    </w:lvl>
    <w:lvl w:ilvl="4" w:tplc="887220CA">
      <w:numFmt w:val="none"/>
      <w:lvlText w:val=""/>
      <w:lvlJc w:val="left"/>
      <w:pPr>
        <w:tabs>
          <w:tab w:val="num" w:pos="360"/>
        </w:tabs>
      </w:pPr>
    </w:lvl>
    <w:lvl w:ilvl="5" w:tplc="3DB2398C">
      <w:numFmt w:val="none"/>
      <w:lvlText w:val=""/>
      <w:lvlJc w:val="left"/>
      <w:pPr>
        <w:tabs>
          <w:tab w:val="num" w:pos="360"/>
        </w:tabs>
      </w:pPr>
    </w:lvl>
    <w:lvl w:ilvl="6" w:tplc="FED85E8E">
      <w:numFmt w:val="none"/>
      <w:lvlText w:val=""/>
      <w:lvlJc w:val="left"/>
      <w:pPr>
        <w:tabs>
          <w:tab w:val="num" w:pos="360"/>
        </w:tabs>
      </w:pPr>
    </w:lvl>
    <w:lvl w:ilvl="7" w:tplc="EE6092C6">
      <w:numFmt w:val="none"/>
      <w:lvlText w:val=""/>
      <w:lvlJc w:val="left"/>
      <w:pPr>
        <w:tabs>
          <w:tab w:val="num" w:pos="360"/>
        </w:tabs>
      </w:pPr>
    </w:lvl>
    <w:lvl w:ilvl="8" w:tplc="561CD146">
      <w:numFmt w:val="none"/>
      <w:lvlText w:val=""/>
      <w:lvlJc w:val="left"/>
      <w:pPr>
        <w:tabs>
          <w:tab w:val="num" w:pos="360"/>
        </w:tabs>
      </w:pPr>
    </w:lvl>
  </w:abstractNum>
  <w:abstractNum w:abstractNumId="7">
    <w:nsid w:val="34D92D25"/>
    <w:multiLevelType w:val="singleLevel"/>
    <w:tmpl w:val="3F62F8BA"/>
    <w:lvl w:ilvl="0">
      <w:numFmt w:val="bullet"/>
      <w:lvlText w:val="-"/>
      <w:lvlJc w:val="left"/>
      <w:pPr>
        <w:tabs>
          <w:tab w:val="num" w:pos="786"/>
        </w:tabs>
        <w:ind w:left="786" w:hanging="360"/>
      </w:pPr>
    </w:lvl>
  </w:abstractNum>
  <w:abstractNum w:abstractNumId="8">
    <w:nsid w:val="42F6184A"/>
    <w:multiLevelType w:val="hybridMultilevel"/>
    <w:tmpl w:val="1CAC7180"/>
    <w:lvl w:ilvl="0" w:tplc="9B8E235E">
      <w:start w:val="1"/>
      <w:numFmt w:val="bullet"/>
      <w:lvlText w:val="-"/>
      <w:lvlJc w:val="left"/>
      <w:pPr>
        <w:tabs>
          <w:tab w:val="num" w:pos="1686"/>
        </w:tabs>
        <w:ind w:left="1686"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351C4A"/>
    <w:multiLevelType w:val="hybridMultilevel"/>
    <w:tmpl w:val="F7EE1552"/>
    <w:lvl w:ilvl="0" w:tplc="9B8E235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FE55076"/>
    <w:multiLevelType w:val="multilevel"/>
    <w:tmpl w:val="FFF61EC0"/>
    <w:lvl w:ilvl="0">
      <w:start w:val="3"/>
      <w:numFmt w:val="decimal"/>
      <w:lvlText w:val="%1."/>
      <w:lvlJc w:val="left"/>
      <w:pPr>
        <w:ind w:left="450" w:hanging="450"/>
      </w:pPr>
      <w:rPr>
        <w:rFonts w:hint="default"/>
      </w:rPr>
    </w:lvl>
    <w:lvl w:ilvl="1">
      <w:start w:val="4"/>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2">
    <w:nsid w:val="57047E87"/>
    <w:multiLevelType w:val="hybridMultilevel"/>
    <w:tmpl w:val="86E21D2E"/>
    <w:lvl w:ilvl="0" w:tplc="9B8E235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3">
    <w:nsid w:val="586D102F"/>
    <w:multiLevelType w:val="hybridMultilevel"/>
    <w:tmpl w:val="0D8ADED8"/>
    <w:lvl w:ilvl="0" w:tplc="0D9A32CC">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845710"/>
    <w:multiLevelType w:val="hybridMultilevel"/>
    <w:tmpl w:val="87C403A2"/>
    <w:lvl w:ilvl="0" w:tplc="8C3087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AA46195"/>
    <w:multiLevelType w:val="multilevel"/>
    <w:tmpl w:val="CE52A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C3D3D53"/>
    <w:multiLevelType w:val="hybridMultilevel"/>
    <w:tmpl w:val="7C80CB56"/>
    <w:lvl w:ilvl="0" w:tplc="17AEE6B6">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D82535"/>
    <w:multiLevelType w:val="hybridMultilevel"/>
    <w:tmpl w:val="E1D0A0AE"/>
    <w:lvl w:ilvl="0" w:tplc="F5DCA0D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DF0E14"/>
    <w:multiLevelType w:val="hybridMultilevel"/>
    <w:tmpl w:val="DD245632"/>
    <w:lvl w:ilvl="0" w:tplc="1598A944">
      <w:start w:val="1"/>
      <w:numFmt w:val="decimal"/>
      <w:lvlText w:val="%1)"/>
      <w:lvlJc w:val="left"/>
      <w:pPr>
        <w:tabs>
          <w:tab w:val="num" w:pos="900"/>
        </w:tabs>
        <w:ind w:left="90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5C1DA3"/>
    <w:multiLevelType w:val="hybridMultilevel"/>
    <w:tmpl w:val="41CCB51A"/>
    <w:lvl w:ilvl="0" w:tplc="9B8E235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7BE71DF3"/>
    <w:multiLevelType w:val="singleLevel"/>
    <w:tmpl w:val="3F62F8BA"/>
    <w:lvl w:ilvl="0">
      <w:numFmt w:val="bullet"/>
      <w:lvlText w:val="-"/>
      <w:lvlJc w:val="left"/>
      <w:pPr>
        <w:tabs>
          <w:tab w:val="num" w:pos="786"/>
        </w:tabs>
        <w:ind w:left="786" w:hanging="360"/>
      </w:pPr>
    </w:lvl>
  </w:abstractNum>
  <w:abstractNum w:abstractNumId="22">
    <w:nsid w:val="7F041037"/>
    <w:multiLevelType w:val="hybridMultilevel"/>
    <w:tmpl w:val="0A84DCB2"/>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num w:numId="1">
    <w:abstractNumId w:val="6"/>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3"/>
  </w:num>
  <w:num w:numId="15">
    <w:abstractNumId w:val="10"/>
  </w:num>
  <w:num w:numId="16">
    <w:abstractNumId w:val="8"/>
  </w:num>
  <w:num w:numId="17">
    <w:abstractNumId w:val="12"/>
  </w:num>
  <w:num w:numId="18">
    <w:abstractNumId w:val="16"/>
  </w:num>
  <w:num w:numId="19">
    <w:abstractNumId w:val="5"/>
  </w:num>
  <w:num w:numId="20">
    <w:abstractNumId w:val="1"/>
  </w:num>
  <w:num w:numId="21">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99A"/>
    <w:rsid w:val="0001425B"/>
    <w:rsid w:val="0004464D"/>
    <w:rsid w:val="00045F69"/>
    <w:rsid w:val="00096812"/>
    <w:rsid w:val="0009787E"/>
    <w:rsid w:val="000A6575"/>
    <w:rsid w:val="000B4CBF"/>
    <w:rsid w:val="000C37EC"/>
    <w:rsid w:val="000D0D47"/>
    <w:rsid w:val="000D3231"/>
    <w:rsid w:val="000D3F69"/>
    <w:rsid w:val="00121A64"/>
    <w:rsid w:val="00194B96"/>
    <w:rsid w:val="001C6058"/>
    <w:rsid w:val="00220EB5"/>
    <w:rsid w:val="00244943"/>
    <w:rsid w:val="00257ACA"/>
    <w:rsid w:val="002731B0"/>
    <w:rsid w:val="002C46A8"/>
    <w:rsid w:val="002E614B"/>
    <w:rsid w:val="002F3C36"/>
    <w:rsid w:val="00330C73"/>
    <w:rsid w:val="003549FB"/>
    <w:rsid w:val="00371E6B"/>
    <w:rsid w:val="003847FF"/>
    <w:rsid w:val="003A3E8A"/>
    <w:rsid w:val="003A5989"/>
    <w:rsid w:val="003C6677"/>
    <w:rsid w:val="00437E42"/>
    <w:rsid w:val="00442DE9"/>
    <w:rsid w:val="004604CF"/>
    <w:rsid w:val="004A4DDA"/>
    <w:rsid w:val="00511857"/>
    <w:rsid w:val="005363C1"/>
    <w:rsid w:val="00554B30"/>
    <w:rsid w:val="00593BA6"/>
    <w:rsid w:val="005C633C"/>
    <w:rsid w:val="005D7E80"/>
    <w:rsid w:val="005F4A8B"/>
    <w:rsid w:val="00603C22"/>
    <w:rsid w:val="0060491E"/>
    <w:rsid w:val="00616F6E"/>
    <w:rsid w:val="006178C1"/>
    <w:rsid w:val="00660214"/>
    <w:rsid w:val="006D4136"/>
    <w:rsid w:val="00713013"/>
    <w:rsid w:val="00717B48"/>
    <w:rsid w:val="00737ED8"/>
    <w:rsid w:val="007738F7"/>
    <w:rsid w:val="00786311"/>
    <w:rsid w:val="00786C0B"/>
    <w:rsid w:val="00790D44"/>
    <w:rsid w:val="007C2432"/>
    <w:rsid w:val="007D02AB"/>
    <w:rsid w:val="00815097"/>
    <w:rsid w:val="00826C8D"/>
    <w:rsid w:val="00827A69"/>
    <w:rsid w:val="00831BD7"/>
    <w:rsid w:val="008A575D"/>
    <w:rsid w:val="008B2FF8"/>
    <w:rsid w:val="008C01A7"/>
    <w:rsid w:val="008C257A"/>
    <w:rsid w:val="008D7EE2"/>
    <w:rsid w:val="008E7088"/>
    <w:rsid w:val="00913CAC"/>
    <w:rsid w:val="0093312B"/>
    <w:rsid w:val="0094520F"/>
    <w:rsid w:val="0097618E"/>
    <w:rsid w:val="00981AD3"/>
    <w:rsid w:val="0098557C"/>
    <w:rsid w:val="0099099A"/>
    <w:rsid w:val="009E3CA8"/>
    <w:rsid w:val="009F3B15"/>
    <w:rsid w:val="00A469FC"/>
    <w:rsid w:val="00A51772"/>
    <w:rsid w:val="00A6413E"/>
    <w:rsid w:val="00A74481"/>
    <w:rsid w:val="00A770FD"/>
    <w:rsid w:val="00A874B9"/>
    <w:rsid w:val="00AC613B"/>
    <w:rsid w:val="00B020D5"/>
    <w:rsid w:val="00B11A73"/>
    <w:rsid w:val="00B3506F"/>
    <w:rsid w:val="00B40937"/>
    <w:rsid w:val="00B70EFE"/>
    <w:rsid w:val="00B8459F"/>
    <w:rsid w:val="00B95737"/>
    <w:rsid w:val="00B95EA7"/>
    <w:rsid w:val="00BA082E"/>
    <w:rsid w:val="00BB7369"/>
    <w:rsid w:val="00BD3C2F"/>
    <w:rsid w:val="00BF387D"/>
    <w:rsid w:val="00C17F80"/>
    <w:rsid w:val="00C333B2"/>
    <w:rsid w:val="00C460B4"/>
    <w:rsid w:val="00C81A76"/>
    <w:rsid w:val="00CA0BAF"/>
    <w:rsid w:val="00CA3B32"/>
    <w:rsid w:val="00CB0AD4"/>
    <w:rsid w:val="00CB5A61"/>
    <w:rsid w:val="00CB654F"/>
    <w:rsid w:val="00CC19F8"/>
    <w:rsid w:val="00CD3C09"/>
    <w:rsid w:val="00CE4628"/>
    <w:rsid w:val="00CE6E84"/>
    <w:rsid w:val="00CF3316"/>
    <w:rsid w:val="00D0623D"/>
    <w:rsid w:val="00D07D76"/>
    <w:rsid w:val="00D12A77"/>
    <w:rsid w:val="00D4141B"/>
    <w:rsid w:val="00D47F0D"/>
    <w:rsid w:val="00D616F8"/>
    <w:rsid w:val="00D65D3F"/>
    <w:rsid w:val="00D6720E"/>
    <w:rsid w:val="00D71F56"/>
    <w:rsid w:val="00D73334"/>
    <w:rsid w:val="00DA3032"/>
    <w:rsid w:val="00DC0886"/>
    <w:rsid w:val="00DC13EB"/>
    <w:rsid w:val="00DC5D27"/>
    <w:rsid w:val="00E63881"/>
    <w:rsid w:val="00EA7209"/>
    <w:rsid w:val="00EF6BA2"/>
    <w:rsid w:val="00EF7DF7"/>
    <w:rsid w:val="00F035C3"/>
    <w:rsid w:val="00F1372C"/>
    <w:rsid w:val="00F16B78"/>
    <w:rsid w:val="00F45CE5"/>
    <w:rsid w:val="00F5033D"/>
    <w:rsid w:val="00F907A6"/>
    <w:rsid w:val="00FB15E5"/>
    <w:rsid w:val="00FC17B7"/>
    <w:rsid w:val="00FD53A4"/>
    <w:rsid w:val="00FF6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9A"/>
    <w:rPr>
      <w:rFonts w:ascii="Times New Roman" w:eastAsia="Times New Roman" w:hAnsi="Times New Roman"/>
      <w:b/>
      <w:bCs/>
      <w:sz w:val="24"/>
      <w:szCs w:val="24"/>
      <w:lang w:val="uk-UA"/>
    </w:rPr>
  </w:style>
  <w:style w:type="paragraph" w:styleId="1">
    <w:name w:val="heading 1"/>
    <w:basedOn w:val="a"/>
    <w:next w:val="a"/>
    <w:link w:val="10"/>
    <w:uiPriority w:val="99"/>
    <w:qFormat/>
    <w:rsid w:val="0099099A"/>
    <w:pPr>
      <w:keepNext/>
      <w:autoSpaceDE w:val="0"/>
      <w:autoSpaceDN w:val="0"/>
      <w:adjustRightInd w:val="0"/>
      <w:ind w:left="426"/>
      <w:jc w:val="both"/>
      <w:outlineLvl w:val="0"/>
    </w:pPr>
  </w:style>
  <w:style w:type="paragraph" w:styleId="8">
    <w:name w:val="heading 8"/>
    <w:basedOn w:val="a"/>
    <w:next w:val="a"/>
    <w:link w:val="80"/>
    <w:uiPriority w:val="99"/>
    <w:qFormat/>
    <w:rsid w:val="00990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99A"/>
    <w:rPr>
      <w:rFonts w:ascii="Times New Roman" w:hAnsi="Times New Roman" w:cs="Times New Roman"/>
      <w:b/>
      <w:bCs/>
      <w:sz w:val="20"/>
      <w:szCs w:val="20"/>
      <w:lang w:val="uk-UA" w:eastAsia="ru-RU"/>
    </w:rPr>
  </w:style>
  <w:style w:type="character" w:customStyle="1" w:styleId="80">
    <w:name w:val="Заголовок 8 Знак"/>
    <w:basedOn w:val="a0"/>
    <w:link w:val="8"/>
    <w:uiPriority w:val="99"/>
    <w:locked/>
    <w:rsid w:val="0099099A"/>
    <w:rPr>
      <w:rFonts w:ascii="Times New Roman" w:hAnsi="Times New Roman" w:cs="Times New Roman"/>
      <w:b/>
      <w:bCs/>
      <w:i/>
      <w:iCs/>
      <w:sz w:val="24"/>
      <w:szCs w:val="24"/>
      <w:lang w:val="uk-UA" w:eastAsia="ru-RU"/>
    </w:rPr>
  </w:style>
  <w:style w:type="paragraph" w:styleId="a3">
    <w:name w:val="Title"/>
    <w:basedOn w:val="a"/>
    <w:link w:val="a4"/>
    <w:uiPriority w:val="99"/>
    <w:qFormat/>
    <w:rsid w:val="0099099A"/>
    <w:pPr>
      <w:jc w:val="center"/>
    </w:pPr>
  </w:style>
  <w:style w:type="character" w:customStyle="1" w:styleId="a4">
    <w:name w:val="Название Знак"/>
    <w:basedOn w:val="a0"/>
    <w:link w:val="a3"/>
    <w:uiPriority w:val="99"/>
    <w:locked/>
    <w:rsid w:val="0099099A"/>
    <w:rPr>
      <w:rFonts w:ascii="Times New Roman" w:hAnsi="Times New Roman" w:cs="Times New Roman"/>
      <w:b/>
      <w:bCs/>
      <w:sz w:val="20"/>
      <w:szCs w:val="20"/>
      <w:lang w:val="uk-UA" w:eastAsia="ru-RU"/>
    </w:rPr>
  </w:style>
  <w:style w:type="paragraph" w:styleId="a5">
    <w:name w:val="Body Text Indent"/>
    <w:basedOn w:val="a"/>
    <w:link w:val="a6"/>
    <w:uiPriority w:val="99"/>
    <w:rsid w:val="0099099A"/>
    <w:pPr>
      <w:overflowPunct w:val="0"/>
      <w:autoSpaceDE w:val="0"/>
      <w:autoSpaceDN w:val="0"/>
      <w:adjustRightInd w:val="0"/>
      <w:ind w:firstLine="426"/>
      <w:jc w:val="both"/>
    </w:pPr>
    <w:rPr>
      <w:rFonts w:ascii="Times New Roman CYR" w:hAnsi="Times New Roman CYR" w:cs="Times New Roman CYR"/>
      <w:b w:val="0"/>
      <w:bCs w:val="0"/>
    </w:rPr>
  </w:style>
  <w:style w:type="character" w:customStyle="1" w:styleId="a6">
    <w:name w:val="Основной текст с отступом Знак"/>
    <w:basedOn w:val="a0"/>
    <w:link w:val="a5"/>
    <w:uiPriority w:val="99"/>
    <w:locked/>
    <w:rsid w:val="0099099A"/>
    <w:rPr>
      <w:rFonts w:ascii="Times New Roman CYR" w:hAnsi="Times New Roman CYR" w:cs="Times New Roman CYR"/>
      <w:sz w:val="20"/>
      <w:szCs w:val="20"/>
      <w:lang w:val="uk-UA" w:eastAsia="ru-RU"/>
    </w:rPr>
  </w:style>
  <w:style w:type="paragraph" w:styleId="a7">
    <w:name w:val="Body Text"/>
    <w:basedOn w:val="a"/>
    <w:link w:val="a8"/>
    <w:uiPriority w:val="99"/>
    <w:rsid w:val="0099099A"/>
    <w:pPr>
      <w:spacing w:after="120"/>
    </w:pPr>
  </w:style>
  <w:style w:type="character" w:customStyle="1" w:styleId="a8">
    <w:name w:val="Основной текст Знак"/>
    <w:basedOn w:val="a0"/>
    <w:link w:val="a7"/>
    <w:uiPriority w:val="99"/>
    <w:locked/>
    <w:rsid w:val="0099099A"/>
    <w:rPr>
      <w:rFonts w:ascii="Times New Roman" w:hAnsi="Times New Roman" w:cs="Times New Roman"/>
      <w:b/>
      <w:bCs/>
      <w:sz w:val="20"/>
      <w:szCs w:val="20"/>
      <w:lang w:val="uk-UA" w:eastAsia="ru-RU"/>
    </w:rPr>
  </w:style>
  <w:style w:type="paragraph" w:styleId="a9">
    <w:name w:val="Balloon Text"/>
    <w:basedOn w:val="a"/>
    <w:link w:val="aa"/>
    <w:uiPriority w:val="99"/>
    <w:semiHidden/>
    <w:rsid w:val="0099099A"/>
    <w:rPr>
      <w:rFonts w:ascii="Tahoma" w:hAnsi="Tahoma" w:cs="Tahoma"/>
      <w:sz w:val="16"/>
      <w:szCs w:val="16"/>
    </w:rPr>
  </w:style>
  <w:style w:type="character" w:customStyle="1" w:styleId="aa">
    <w:name w:val="Текст выноски Знак"/>
    <w:basedOn w:val="a0"/>
    <w:link w:val="a9"/>
    <w:uiPriority w:val="99"/>
    <w:semiHidden/>
    <w:locked/>
    <w:rsid w:val="0099099A"/>
    <w:rPr>
      <w:rFonts w:ascii="Tahoma" w:hAnsi="Tahoma" w:cs="Tahoma"/>
      <w:b/>
      <w:bCs/>
      <w:sz w:val="16"/>
      <w:szCs w:val="16"/>
      <w:lang w:val="uk-UA" w:eastAsia="ru-RU"/>
    </w:rPr>
  </w:style>
  <w:style w:type="paragraph" w:styleId="ab">
    <w:name w:val="caption"/>
    <w:basedOn w:val="a"/>
    <w:next w:val="a"/>
    <w:qFormat/>
    <w:locked/>
    <w:rsid w:val="00CA0BAF"/>
    <w:pPr>
      <w:spacing w:before="120"/>
      <w:jc w:val="center"/>
    </w:pPr>
    <w:rPr>
      <w:bCs w:val="0"/>
      <w:sz w:val="32"/>
      <w:szCs w:val="20"/>
    </w:rPr>
  </w:style>
  <w:style w:type="paragraph" w:styleId="HTML">
    <w:name w:val="HTML Preformatted"/>
    <w:basedOn w:val="a"/>
    <w:link w:val="HTML0"/>
    <w:rsid w:val="00CA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lang w:val="ru-RU"/>
    </w:rPr>
  </w:style>
  <w:style w:type="character" w:customStyle="1" w:styleId="HTML0">
    <w:name w:val="Стандартный HTML Знак"/>
    <w:basedOn w:val="a0"/>
    <w:link w:val="HTML"/>
    <w:rsid w:val="00CA0BAF"/>
    <w:rPr>
      <w:rFonts w:ascii="Courier New" w:eastAsia="Times New Roman" w:hAnsi="Courier New" w:cs="Courier New"/>
      <w:sz w:val="20"/>
      <w:szCs w:val="20"/>
    </w:rPr>
  </w:style>
  <w:style w:type="paragraph" w:styleId="2">
    <w:name w:val="Body Text Indent 2"/>
    <w:basedOn w:val="a"/>
    <w:link w:val="20"/>
    <w:rsid w:val="00CA0BAF"/>
    <w:pPr>
      <w:spacing w:after="120" w:line="480" w:lineRule="auto"/>
      <w:ind w:left="283"/>
    </w:pPr>
    <w:rPr>
      <w:b w:val="0"/>
      <w:bCs w:val="0"/>
      <w:lang w:val="ru-RU"/>
    </w:rPr>
  </w:style>
  <w:style w:type="character" w:customStyle="1" w:styleId="20">
    <w:name w:val="Основной текст с отступом 2 Знак"/>
    <w:basedOn w:val="a0"/>
    <w:link w:val="2"/>
    <w:rsid w:val="00CA0BAF"/>
    <w:rPr>
      <w:rFonts w:ascii="Times New Roman" w:eastAsia="Times New Roman" w:hAnsi="Times New Roman"/>
      <w:sz w:val="24"/>
      <w:szCs w:val="24"/>
    </w:rPr>
  </w:style>
  <w:style w:type="paragraph" w:styleId="ac">
    <w:name w:val="Plain Text"/>
    <w:basedOn w:val="a"/>
    <w:link w:val="ad"/>
    <w:rsid w:val="00CA0BAF"/>
    <w:rPr>
      <w:rFonts w:ascii="Courier New" w:hAnsi="Courier New"/>
      <w:b w:val="0"/>
      <w:bCs w:val="0"/>
      <w:szCs w:val="20"/>
      <w:lang w:val="en-US"/>
    </w:rPr>
  </w:style>
  <w:style w:type="character" w:customStyle="1" w:styleId="ad">
    <w:name w:val="Текст Знак"/>
    <w:basedOn w:val="a0"/>
    <w:link w:val="ac"/>
    <w:rsid w:val="00CA0BAF"/>
    <w:rPr>
      <w:rFonts w:ascii="Courier New" w:eastAsia="Times New Roman" w:hAnsi="Courier New"/>
      <w:sz w:val="24"/>
      <w:szCs w:val="20"/>
      <w:lang w:val="en-US"/>
    </w:rPr>
  </w:style>
  <w:style w:type="table" w:styleId="ae">
    <w:name w:val="Table Grid"/>
    <w:basedOn w:val="a1"/>
    <w:locked/>
    <w:rsid w:val="00CA0B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E8FF-26D7-4BC0-881A-17FD0181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Rajano</Company>
  <LinksUpToDate>false</LinksUpToDate>
  <CharactersWithSpaces>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LylinaPC</cp:lastModifiedBy>
  <cp:revision>56</cp:revision>
  <cp:lastPrinted>2018-11-20T13:58:00Z</cp:lastPrinted>
  <dcterms:created xsi:type="dcterms:W3CDTF">2014-10-20T09:28:00Z</dcterms:created>
  <dcterms:modified xsi:type="dcterms:W3CDTF">2038-11-22T22:27:00Z</dcterms:modified>
</cp:coreProperties>
</file>