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8" w:rsidRPr="005D5ED9" w:rsidRDefault="006325E8" w:rsidP="006325E8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5D5ED9">
        <w:rPr>
          <w:rFonts w:ascii="Times New Roman" w:hAnsi="Times New Roman" w:cs="Times New Roman"/>
          <w:sz w:val="32"/>
          <w:szCs w:val="32"/>
          <w:lang w:val="uk-UA"/>
        </w:rPr>
        <w:t xml:space="preserve">ПОГОДЖЕНО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Pr="005D5ED9"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:rsidR="006325E8" w:rsidRDefault="006325E8" w:rsidP="00632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ED9">
        <w:rPr>
          <w:rFonts w:ascii="Times New Roman" w:hAnsi="Times New Roman" w:cs="Times New Roman"/>
          <w:sz w:val="28"/>
          <w:szCs w:val="28"/>
          <w:lang w:val="uk-UA"/>
        </w:rPr>
        <w:t>Завідувач МЦ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Начальник </w:t>
      </w:r>
    </w:p>
    <w:p w:rsidR="006325E8" w:rsidRDefault="006325E8" w:rsidP="00632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Управління освіти ___________ Т.Є.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____________ І.І.Горбачова</w:t>
      </w:r>
    </w:p>
    <w:p w:rsidR="006325E8" w:rsidRDefault="006325E8" w:rsidP="006325E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«__»____________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«___»  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5E8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uk-UA" w:eastAsia="ru-RU"/>
        </w:rPr>
      </w:pPr>
    </w:p>
    <w:p w:rsidR="006325E8" w:rsidRPr="00B71553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uk-UA" w:eastAsia="ru-RU"/>
        </w:rPr>
      </w:pPr>
    </w:p>
    <w:p w:rsidR="006325E8" w:rsidRPr="00B71553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6"/>
          <w:szCs w:val="36"/>
          <w:lang w:val="uk-UA" w:eastAsia="ru-RU"/>
        </w:rPr>
      </w:pPr>
      <w:r w:rsidRPr="00B71553">
        <w:rPr>
          <w:rFonts w:ascii="Times New Roman" w:eastAsia="Times New Roman" w:hAnsi="Times New Roman" w:cs="Times New Roman"/>
          <w:b/>
          <w:bCs/>
          <w:iCs/>
          <w:snapToGrid w:val="0"/>
          <w:sz w:val="36"/>
          <w:szCs w:val="36"/>
          <w:lang w:val="uk-UA" w:eastAsia="ru-RU"/>
        </w:rPr>
        <w:t>ПЛАН РОБОТИ</w:t>
      </w:r>
    </w:p>
    <w:p w:rsidR="006325E8" w:rsidRPr="00B71553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val="uk-UA" w:eastAsia="ru-RU"/>
        </w:rPr>
        <w:br/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  <w:t>Школ</w:t>
      </w:r>
      <w:r w:rsidRPr="00B71553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  <w:t>и</w:t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u w:val="single"/>
          <w:lang w:val="uk-UA" w:eastAsia="ru-RU"/>
        </w:rPr>
        <w:t xml:space="preserve"> молодого вчителя</w:t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u w:val="single"/>
          <w:lang w:eastAsia="ru-RU"/>
        </w:rPr>
        <w:t xml:space="preserve"> </w:t>
      </w:r>
    </w:p>
    <w:p w:rsidR="006325E8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</w:pPr>
    </w:p>
    <w:p w:rsidR="006325E8" w:rsidRPr="00B71553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  <w:t xml:space="preserve">на </w:t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en-US" w:eastAsia="ru-RU"/>
        </w:rPr>
        <w:t>7</w:t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en-US" w:eastAsia="ru-RU"/>
        </w:rPr>
        <w:t>8</w:t>
      </w:r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 xml:space="preserve"> </w:t>
      </w:r>
      <w:proofErr w:type="spellStart"/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  <w:t>н.р</w:t>
      </w:r>
      <w:proofErr w:type="spellEnd"/>
      <w:r w:rsidRPr="00C243BF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  <w:t>.</w:t>
      </w:r>
    </w:p>
    <w:p w:rsidR="006325E8" w:rsidRPr="00B71553" w:rsidRDefault="006325E8" w:rsidP="00632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084"/>
        <w:gridCol w:w="2220"/>
      </w:tblGrid>
      <w:tr w:rsidR="006325E8" w:rsidTr="0094531E">
        <w:tc>
          <w:tcPr>
            <w:tcW w:w="817" w:type="dxa"/>
          </w:tcPr>
          <w:p w:rsidR="006325E8" w:rsidRDefault="006325E8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78" w:type="dxa"/>
          </w:tcPr>
          <w:p w:rsidR="006325E8" w:rsidRPr="006325E8" w:rsidRDefault="006325E8" w:rsidP="006325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084" w:type="dxa"/>
          </w:tcPr>
          <w:p w:rsidR="006325E8" w:rsidRDefault="006325E8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2220" w:type="dxa"/>
          </w:tcPr>
          <w:p w:rsidR="006325E8" w:rsidRDefault="006325E8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325E8" w:rsidTr="0094531E">
        <w:tc>
          <w:tcPr>
            <w:tcW w:w="817" w:type="dxa"/>
          </w:tcPr>
          <w:p w:rsidR="006325E8" w:rsidRPr="000928AE" w:rsidRDefault="006325E8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6325E8" w:rsidRDefault="00460E6D" w:rsidP="00460E6D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Організаційна робота щодо узагальнення інформації </w:t>
            </w:r>
            <w:r w:rsidRPr="00460E6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</w:t>
            </w:r>
          </w:p>
          <w:p w:rsidR="00613409" w:rsidRPr="00460E6D" w:rsidRDefault="00613409" w:rsidP="00460E6D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84" w:type="dxa"/>
          </w:tcPr>
          <w:p w:rsidR="006325E8" w:rsidRPr="00460E6D" w:rsidRDefault="00460E6D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460E6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20" w:type="dxa"/>
          </w:tcPr>
          <w:p w:rsidR="006325E8" w:rsidRDefault="00460E6D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,</w:t>
            </w:r>
          </w:p>
          <w:p w:rsidR="00460E6D" w:rsidRDefault="00613409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директори ЗНЗ</w:t>
            </w:r>
          </w:p>
        </w:tc>
      </w:tr>
      <w:tr w:rsidR="00460E6D" w:rsidRPr="00460E6D" w:rsidTr="0094531E">
        <w:tc>
          <w:tcPr>
            <w:tcW w:w="817" w:type="dxa"/>
          </w:tcPr>
          <w:p w:rsidR="00460E6D" w:rsidRPr="000928AE" w:rsidRDefault="00460E6D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78" w:type="dxa"/>
          </w:tcPr>
          <w:p w:rsidR="00460E6D" w:rsidRDefault="005D79C1" w:rsidP="005D79C1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Участь у заходах </w:t>
            </w:r>
            <w:r w:rsidR="00460E6D" w:rsidRPr="00FC298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val="uk-UA" w:eastAsia="ru-RU"/>
              </w:rPr>
              <w:t>Методичн</w:t>
            </w:r>
            <w:r w:rsidRPr="00FC298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val="uk-UA" w:eastAsia="ru-RU"/>
              </w:rPr>
              <w:t>ого</w:t>
            </w:r>
            <w:r w:rsidR="00460E6D" w:rsidRPr="00FC298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val="uk-UA" w:eastAsia="ru-RU"/>
              </w:rPr>
              <w:t xml:space="preserve"> д</w:t>
            </w:r>
            <w:r w:rsidRPr="00FC2987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4"/>
                <w:szCs w:val="24"/>
                <w:lang w:val="uk-UA" w:eastAsia="ru-RU"/>
              </w:rPr>
              <w:t>ня</w:t>
            </w:r>
            <w:r w:rsidR="00460E6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. Відвідування уроків, тематичних заходів </w:t>
            </w:r>
          </w:p>
        </w:tc>
        <w:tc>
          <w:tcPr>
            <w:tcW w:w="2084" w:type="dxa"/>
          </w:tcPr>
          <w:p w:rsidR="00460E6D" w:rsidRPr="00460E6D" w:rsidRDefault="005D79C1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Протягом навчального року за окремим планом</w:t>
            </w:r>
          </w:p>
        </w:tc>
        <w:tc>
          <w:tcPr>
            <w:tcW w:w="2220" w:type="dxa"/>
          </w:tcPr>
          <w:p w:rsidR="00613409" w:rsidRDefault="00613409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460E6D" w:rsidRDefault="00464A12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Ляліна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Т.Є.,</w:t>
            </w:r>
            <w:r w:rsidR="0061340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директори ЗНЗ</w:t>
            </w:r>
          </w:p>
          <w:p w:rsidR="00460E6D" w:rsidRPr="009A16FF" w:rsidRDefault="00460E6D" w:rsidP="00FC29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6325E8" w:rsidRPr="00460E6D" w:rsidTr="0094531E">
        <w:tc>
          <w:tcPr>
            <w:tcW w:w="817" w:type="dxa"/>
          </w:tcPr>
          <w:p w:rsidR="006325E8" w:rsidRPr="000928AE" w:rsidRDefault="00F42A13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78" w:type="dxa"/>
          </w:tcPr>
          <w:p w:rsidR="006325E8" w:rsidRPr="009A16FF" w:rsidRDefault="00FC2987" w:rsidP="0094531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Заняття</w:t>
            </w:r>
            <w:r w:rsidR="006325E8"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FC2987" w:rsidRDefault="00FC2987" w:rsidP="0094531E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Ознайомлення з вимогами трудового законодавства.</w:t>
            </w:r>
          </w:p>
          <w:p w:rsidR="00E93A1D" w:rsidRDefault="000928AE" w:rsidP="0094531E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Визначення ресурсного потенціалу вчителя (анкетування).</w:t>
            </w:r>
          </w:p>
          <w:p w:rsidR="00F42A13" w:rsidRPr="009A16FF" w:rsidRDefault="00F42A13" w:rsidP="00FC2987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Тренінгове заняття з розвитку </w:t>
            </w:r>
            <w:r w:rsidR="00FC298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професійної рефлексії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84" w:type="dxa"/>
          </w:tcPr>
          <w:p w:rsidR="00FC2987" w:rsidRDefault="00FC2987" w:rsidP="00F42A1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6325E8" w:rsidRPr="009A16FF" w:rsidRDefault="00F42A13" w:rsidP="00F42A1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20" w:type="dxa"/>
          </w:tcPr>
          <w:p w:rsidR="00F42A13" w:rsidRDefault="00F42A13" w:rsidP="00F42A1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F42A13" w:rsidRDefault="00F42A13" w:rsidP="00F42A1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F42A13" w:rsidRDefault="00F42A13" w:rsidP="00F42A1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  <w:r w:rsidR="00D33C9A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,</w:t>
            </w:r>
          </w:p>
          <w:p w:rsidR="00D33C9A" w:rsidRDefault="00D33C9A" w:rsidP="00F42A1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Стратієнко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="00464A1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В.С.</w:t>
            </w:r>
          </w:p>
          <w:p w:rsidR="006325E8" w:rsidRPr="009A16FF" w:rsidRDefault="006325E8" w:rsidP="0094531E">
            <w:pP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6325E8" w:rsidRPr="00460E6D" w:rsidTr="0094531E">
        <w:tc>
          <w:tcPr>
            <w:tcW w:w="817" w:type="dxa"/>
          </w:tcPr>
          <w:p w:rsidR="006325E8" w:rsidRPr="000928AE" w:rsidRDefault="000928AE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78" w:type="dxa"/>
          </w:tcPr>
          <w:p w:rsidR="006325E8" w:rsidRDefault="00E93A1D" w:rsidP="00E93A1D">
            <w:pPr>
              <w:pStyle w:val="a4"/>
              <w:spacing w:line="240" w:lineRule="exact"/>
              <w:ind w:left="34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Заняття.</w:t>
            </w:r>
          </w:p>
          <w:p w:rsidR="00E93A1D" w:rsidRDefault="00E93A1D" w:rsidP="00E93A1D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E93A1D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Робота зі шкільною документацією.</w:t>
            </w:r>
          </w:p>
          <w:p w:rsidR="00E93A1D" w:rsidRDefault="00E93A1D" w:rsidP="00E93A1D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Тренінгове заняття «Мої ресурси».</w:t>
            </w:r>
          </w:p>
          <w:p w:rsidR="00E93A1D" w:rsidRPr="00E93A1D" w:rsidRDefault="00E93A1D" w:rsidP="000928AE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Професійні та особистісні якості педагога.</w:t>
            </w:r>
          </w:p>
        </w:tc>
        <w:tc>
          <w:tcPr>
            <w:tcW w:w="2084" w:type="dxa"/>
          </w:tcPr>
          <w:p w:rsidR="00613409" w:rsidRDefault="00613409" w:rsidP="0094531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6325E8" w:rsidRPr="009A16FF" w:rsidRDefault="00E93A1D" w:rsidP="0094531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220" w:type="dxa"/>
          </w:tcPr>
          <w:p w:rsidR="000928AE" w:rsidRDefault="000928AE" w:rsidP="00E93A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E93A1D" w:rsidRDefault="00E93A1D" w:rsidP="00E93A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,</w:t>
            </w:r>
          </w:p>
          <w:p w:rsidR="00E93A1D" w:rsidRDefault="00E93A1D" w:rsidP="00E93A1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Стратієнко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В.С.</w:t>
            </w:r>
          </w:p>
          <w:p w:rsidR="006325E8" w:rsidRPr="009A16FF" w:rsidRDefault="006325E8" w:rsidP="0094531E">
            <w:pP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6325E8" w:rsidTr="0094531E">
        <w:tc>
          <w:tcPr>
            <w:tcW w:w="817" w:type="dxa"/>
          </w:tcPr>
          <w:p w:rsidR="006325E8" w:rsidRPr="000928AE" w:rsidRDefault="000928AE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8" w:type="dxa"/>
          </w:tcPr>
          <w:p w:rsidR="000928AE" w:rsidRPr="000928AE" w:rsidRDefault="000928AE" w:rsidP="000928AE">
            <w:pPr>
              <w:ind w:right="114"/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val="uk-UA"/>
              </w:rPr>
            </w:pPr>
            <w:r w:rsidRP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val="uk-UA"/>
              </w:rPr>
              <w:t>Заняття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val="uk-UA"/>
              </w:rPr>
              <w:t>.</w:t>
            </w:r>
          </w:p>
          <w:p w:rsidR="006325E8" w:rsidRDefault="006325E8" w:rsidP="000928AE">
            <w:pPr>
              <w:pStyle w:val="a4"/>
              <w:numPr>
                <w:ilvl w:val="0"/>
                <w:numId w:val="2"/>
              </w:numPr>
              <w:ind w:right="114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</w:pPr>
            <w:r w:rsidRPr="00AB06A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>Організаційний</w:t>
            </w:r>
            <w:r w:rsid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 та дидактичний </w:t>
            </w:r>
            <w:r w:rsidRPr="00AB06A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 аспект</w:t>
            </w:r>
            <w:r w:rsid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>и</w:t>
            </w:r>
            <w:r w:rsidRPr="00AB06A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 </w:t>
            </w:r>
            <w:r w:rsidR="00613409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сучасного </w:t>
            </w:r>
            <w:r w:rsidRPr="00AB06A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>уроку</w:t>
            </w:r>
            <w:r w:rsid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 в умовах розвитку </w:t>
            </w:r>
            <w:r w:rsidR="00613409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в учнів </w:t>
            </w:r>
            <w:r w:rsid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 xml:space="preserve">основних </w:t>
            </w:r>
            <w:proofErr w:type="spellStart"/>
            <w:r w:rsidR="000928AE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06A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uk-UA"/>
              </w:rPr>
              <w:t>.</w:t>
            </w:r>
          </w:p>
          <w:p w:rsidR="006325E8" w:rsidRPr="009A16FF" w:rsidRDefault="000928AE" w:rsidP="000928AE">
            <w:pPr>
              <w:pStyle w:val="a4"/>
              <w:numPr>
                <w:ilvl w:val="0"/>
                <w:numId w:val="2"/>
              </w:numPr>
              <w:spacing w:line="240" w:lineRule="exact"/>
              <w:ind w:right="114"/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val="uk-UA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Рекомендації  щодо підтримки психологічного здоров’я педагогів  (обговорення).</w:t>
            </w:r>
          </w:p>
        </w:tc>
        <w:tc>
          <w:tcPr>
            <w:tcW w:w="2084" w:type="dxa"/>
          </w:tcPr>
          <w:p w:rsidR="00613409" w:rsidRDefault="00613409" w:rsidP="0094531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613409" w:rsidRDefault="00613409" w:rsidP="0094531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6325E8" w:rsidRDefault="000928AE" w:rsidP="0094531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20" w:type="dxa"/>
          </w:tcPr>
          <w:p w:rsidR="000928AE" w:rsidRDefault="000928AE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0928AE" w:rsidRDefault="000928AE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6325E8" w:rsidRDefault="000928AE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Л.І.,</w:t>
            </w:r>
          </w:p>
          <w:p w:rsidR="000928AE" w:rsidRPr="009A16FF" w:rsidRDefault="000928AE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325E8" w:rsidRPr="005F0ADE" w:rsidTr="0094531E">
        <w:tc>
          <w:tcPr>
            <w:tcW w:w="817" w:type="dxa"/>
          </w:tcPr>
          <w:p w:rsidR="006325E8" w:rsidRPr="000928AE" w:rsidRDefault="000928AE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 w:rsidRPr="000928A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8" w:type="dxa"/>
          </w:tcPr>
          <w:p w:rsidR="006325E8" w:rsidRDefault="006325E8" w:rsidP="0094531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</w:pPr>
            <w:r w:rsidRPr="005F0AD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Підсумкове заняття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6325E8" w:rsidRDefault="006325E8" w:rsidP="000928AE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Виступ: «</w:t>
            </w:r>
            <w:r w:rsidRPr="005F0ADE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Особливості системної роботи педагога з усіма учасниками навчально-виховног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о процесу в умовах сучасної освіти».  </w:t>
            </w:r>
          </w:p>
          <w:p w:rsidR="000928AE" w:rsidRPr="005F0ADE" w:rsidRDefault="00613409" w:rsidP="000928AE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Психологічний практикум «Я та мої емоції»</w:t>
            </w:r>
          </w:p>
        </w:tc>
        <w:tc>
          <w:tcPr>
            <w:tcW w:w="2084" w:type="dxa"/>
          </w:tcPr>
          <w:p w:rsidR="000928AE" w:rsidRDefault="000928AE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6325E8" w:rsidRDefault="000928AE" w:rsidP="009453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К</w:t>
            </w:r>
            <w:r w:rsidR="006325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вітень</w:t>
            </w:r>
          </w:p>
        </w:tc>
        <w:tc>
          <w:tcPr>
            <w:tcW w:w="2220" w:type="dxa"/>
          </w:tcPr>
          <w:p w:rsidR="000928AE" w:rsidRDefault="000928AE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</w:p>
          <w:p w:rsidR="006325E8" w:rsidRDefault="006325E8" w:rsidP="000928A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>Дрогваленко</w:t>
            </w:r>
            <w:proofErr w:type="spellEnd"/>
            <w:r w:rsidRPr="009A16F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</w:tbl>
    <w:p w:rsidR="006325E8" w:rsidRDefault="006325E8" w:rsidP="006325E8"/>
    <w:p w:rsidR="00551FCD" w:rsidRDefault="00551FCD"/>
    <w:sectPr w:rsidR="00551FCD" w:rsidSect="00B715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225"/>
    <w:multiLevelType w:val="hybridMultilevel"/>
    <w:tmpl w:val="172C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B84"/>
    <w:multiLevelType w:val="hybridMultilevel"/>
    <w:tmpl w:val="F4FE3E4E"/>
    <w:lvl w:ilvl="0" w:tplc="0088B5E8">
      <w:start w:val="1"/>
      <w:numFmt w:val="decimal"/>
      <w:lvlText w:val="%1."/>
      <w:lvlJc w:val="left"/>
      <w:pPr>
        <w:ind w:left="48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23438C"/>
    <w:multiLevelType w:val="hybridMultilevel"/>
    <w:tmpl w:val="5810BC3A"/>
    <w:lvl w:ilvl="0" w:tplc="B686E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A787AED"/>
    <w:multiLevelType w:val="hybridMultilevel"/>
    <w:tmpl w:val="40021178"/>
    <w:lvl w:ilvl="0" w:tplc="AACE2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CAB1F1B"/>
    <w:multiLevelType w:val="hybridMultilevel"/>
    <w:tmpl w:val="F4FE3E4E"/>
    <w:lvl w:ilvl="0" w:tplc="0088B5E8">
      <w:start w:val="1"/>
      <w:numFmt w:val="decimal"/>
      <w:lvlText w:val="%1."/>
      <w:lvlJc w:val="left"/>
      <w:pPr>
        <w:ind w:left="48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168695B"/>
    <w:multiLevelType w:val="hybridMultilevel"/>
    <w:tmpl w:val="602623AE"/>
    <w:lvl w:ilvl="0" w:tplc="0C602AA4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474F87"/>
    <w:multiLevelType w:val="hybridMultilevel"/>
    <w:tmpl w:val="38A0A3B4"/>
    <w:lvl w:ilvl="0" w:tplc="C11CE9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8"/>
    <w:rsid w:val="000928AE"/>
    <w:rsid w:val="00460E6D"/>
    <w:rsid w:val="00464A12"/>
    <w:rsid w:val="00551FCD"/>
    <w:rsid w:val="005D79C1"/>
    <w:rsid w:val="00613409"/>
    <w:rsid w:val="006325E8"/>
    <w:rsid w:val="00766220"/>
    <w:rsid w:val="00D33C9A"/>
    <w:rsid w:val="00E93A1D"/>
    <w:rsid w:val="00F42A13"/>
    <w:rsid w:val="00FC2987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2018-02-05T13:05:00Z</dcterms:created>
  <dcterms:modified xsi:type="dcterms:W3CDTF">2018-02-05T13:05:00Z</dcterms:modified>
</cp:coreProperties>
</file>