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120A26" w:rsidRPr="00B40937" w:rsidTr="005E0DBA">
        <w:tc>
          <w:tcPr>
            <w:tcW w:w="1135" w:type="dxa"/>
          </w:tcPr>
          <w:p w:rsidR="00120A26" w:rsidRPr="00A469FC" w:rsidRDefault="00120A26" w:rsidP="005E0DBA">
            <w:pPr>
              <w:rPr>
                <w:b/>
                <w:u w:val="single"/>
              </w:rPr>
            </w:pPr>
            <w:r w:rsidRPr="00A469FC">
              <w:rPr>
                <w:szCs w:val="24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5" o:title=""/>
                </v:shape>
                <o:OLEObject Type="Embed" ProgID="ShapewareVISIO20" ShapeID="_x0000_i1025" DrawAspect="Content" ObjectID="_1503324601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120A26" w:rsidRPr="00B40937" w:rsidTr="005E0DBA">
              <w:tc>
                <w:tcPr>
                  <w:tcW w:w="3780" w:type="dxa"/>
                </w:tcPr>
                <w:p w:rsidR="00120A26" w:rsidRPr="002E0233" w:rsidRDefault="00120A26" w:rsidP="005E0DB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120A26" w:rsidRPr="002E0233" w:rsidRDefault="00120A26" w:rsidP="005E0DBA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  <w:iCs w:val="0"/>
                      <w:szCs w:val="20"/>
                    </w:rPr>
                  </w:pPr>
                  <w:r w:rsidRPr="002E0233">
                    <w:rPr>
                      <w:rFonts w:ascii="Times New Roman" w:eastAsia="Calibri" w:hAnsi="Times New Roman"/>
                      <w:b/>
                      <w:i w:val="0"/>
                      <w:iCs w:val="0"/>
                      <w:szCs w:val="20"/>
                    </w:rPr>
                    <w:t>ХАРКІВСЬКА МІСЬКА</w:t>
                  </w:r>
                </w:p>
                <w:p w:rsidR="00120A26" w:rsidRPr="002E0233" w:rsidRDefault="00120A26" w:rsidP="005E0DBA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  <w:iCs w:val="0"/>
                      <w:szCs w:val="20"/>
                    </w:rPr>
                  </w:pPr>
                  <w:r w:rsidRPr="002E0233">
                    <w:rPr>
                      <w:rFonts w:ascii="Times New Roman" w:eastAsia="Calibri" w:hAnsi="Times New Roman"/>
                      <w:b/>
                      <w:i w:val="0"/>
                      <w:iCs w:val="0"/>
                      <w:szCs w:val="20"/>
                    </w:rPr>
                    <w:t>РАДА</w:t>
                  </w:r>
                </w:p>
                <w:p w:rsidR="00120A26" w:rsidRPr="002E0233" w:rsidRDefault="00120A26" w:rsidP="005E0DBA">
                  <w:pPr>
                    <w:jc w:val="center"/>
                    <w:rPr>
                      <w:rFonts w:eastAsia="Calibri"/>
                      <w:b/>
                    </w:rPr>
                  </w:pPr>
                  <w:r w:rsidRPr="002E0233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120A26" w:rsidRPr="002E0233" w:rsidRDefault="00120A26" w:rsidP="005E0DBA">
                  <w:pPr>
                    <w:jc w:val="center"/>
                    <w:rPr>
                      <w:rFonts w:eastAsia="Calibri"/>
                      <w:b/>
                    </w:rPr>
                  </w:pPr>
                  <w:r w:rsidRPr="002E0233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120A26" w:rsidRPr="002E0233" w:rsidRDefault="00120A26" w:rsidP="005E0DBA">
                  <w:pPr>
                    <w:jc w:val="center"/>
                    <w:rPr>
                      <w:rFonts w:eastAsia="Calibri"/>
                      <w:b/>
                    </w:rPr>
                  </w:pPr>
                  <w:r w:rsidRPr="002E0233">
                    <w:rPr>
                      <w:rFonts w:eastAsia="Calibri"/>
                      <w:b/>
                    </w:rPr>
                    <w:t>АДМІНІСТРАЦІЯ ЛЕНІНСЬКОГО РАЙОНУ</w:t>
                  </w:r>
                </w:p>
                <w:p w:rsidR="00120A26" w:rsidRPr="002E0233" w:rsidRDefault="00120A26" w:rsidP="005E0DBA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120A26" w:rsidRPr="002E0233" w:rsidRDefault="00120A26" w:rsidP="005E0DBA">
                  <w:pPr>
                    <w:jc w:val="center"/>
                    <w:rPr>
                      <w:rFonts w:eastAsia="Calibri"/>
                      <w:b/>
                    </w:rPr>
                  </w:pPr>
                  <w:r w:rsidRPr="002E0233">
                    <w:rPr>
                      <w:rFonts w:eastAsia="Calibri"/>
                      <w:b/>
                    </w:rPr>
                    <w:t>УПРАВЛІННЯ ОСВІТИ</w:t>
                  </w:r>
                </w:p>
                <w:p w:rsidR="00120A26" w:rsidRPr="002E0233" w:rsidRDefault="00120A26" w:rsidP="005E0DBA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120A26" w:rsidRPr="002E0233" w:rsidRDefault="00120A26" w:rsidP="005E0DBA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211" w:type="dxa"/>
                </w:tcPr>
                <w:p w:rsidR="00120A26" w:rsidRDefault="00120A26" w:rsidP="005E0D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120A26" w:rsidRPr="005A3836" w:rsidRDefault="00120A26" w:rsidP="005E0DBA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120A26" w:rsidRDefault="00120A26" w:rsidP="005E0D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120A26" w:rsidRPr="005A3836" w:rsidRDefault="00120A26" w:rsidP="005E0DBA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120A26" w:rsidRPr="00522B5E" w:rsidRDefault="00120A26" w:rsidP="005E0D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АДМИНИСТРАЦИ</w:t>
                  </w:r>
                  <w:r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120A26" w:rsidRDefault="00120A26" w:rsidP="005E0D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ЛЕНИНСКОГО </w:t>
                  </w:r>
                  <w:r>
                    <w:rPr>
                      <w:rFonts w:eastAsia="Calibri"/>
                      <w:b/>
                    </w:rPr>
                    <w:t>РАЙОН</w:t>
                  </w:r>
                  <w:r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120A26" w:rsidRPr="002E0233" w:rsidRDefault="00120A26" w:rsidP="005E0D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>
                    <w:rPr>
                      <w:rFonts w:eastAsia="Calibri"/>
                      <w:b/>
                    </w:rPr>
                    <w:t>Е ОБРАЗОВАНИЯ</w:t>
                  </w:r>
                </w:p>
                <w:p w:rsidR="00120A26" w:rsidRPr="000C7B40" w:rsidRDefault="00120A26" w:rsidP="005E0DBA">
                  <w:pPr>
                    <w:jc w:val="center"/>
                    <w:rPr>
                      <w:rFonts w:eastAsia="Calibri"/>
                      <w:sz w:val="20"/>
                      <w:lang w:val="uk-UA"/>
                    </w:rPr>
                  </w:pPr>
                </w:p>
              </w:tc>
            </w:tr>
          </w:tbl>
          <w:p w:rsidR="00120A26" w:rsidRPr="00B40937" w:rsidRDefault="00120A26" w:rsidP="005E0DBA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120A26" w:rsidRPr="00B40937" w:rsidRDefault="001162AE" w:rsidP="005E0DBA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A26" w:rsidRPr="00B40937" w:rsidTr="005E0DBA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0A26" w:rsidRPr="00B40937" w:rsidRDefault="00120A26" w:rsidP="005E0DBA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0A26" w:rsidRPr="00B40937" w:rsidRDefault="00120A26" w:rsidP="005E0DBA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0A26" w:rsidRPr="00B40937" w:rsidRDefault="00120A26" w:rsidP="005E0DBA">
            <w:pPr>
              <w:rPr>
                <w:b/>
                <w:u w:val="single"/>
                <w:lang w:val="uk-UA"/>
              </w:rPr>
            </w:pPr>
          </w:p>
        </w:tc>
      </w:tr>
    </w:tbl>
    <w:p w:rsidR="00120A26" w:rsidRPr="00210EC4" w:rsidRDefault="00120A26" w:rsidP="00120A26">
      <w:pPr>
        <w:rPr>
          <w:sz w:val="28"/>
          <w:szCs w:val="28"/>
          <w:lang w:val="uk-UA"/>
        </w:rPr>
      </w:pPr>
    </w:p>
    <w:p w:rsidR="00A20351" w:rsidRPr="00210EC4" w:rsidRDefault="00A20351" w:rsidP="0015735A">
      <w:pPr>
        <w:jc w:val="center"/>
        <w:rPr>
          <w:snapToGrid/>
          <w:spacing w:val="0"/>
          <w:sz w:val="28"/>
          <w:szCs w:val="28"/>
          <w:lang w:val="uk-UA"/>
        </w:rPr>
      </w:pPr>
      <w:r w:rsidRPr="00210EC4">
        <w:rPr>
          <w:snapToGrid/>
          <w:spacing w:val="0"/>
          <w:sz w:val="28"/>
          <w:szCs w:val="28"/>
          <w:lang w:val="uk-UA"/>
        </w:rPr>
        <w:t xml:space="preserve">Н А К А З </w:t>
      </w:r>
    </w:p>
    <w:p w:rsidR="0092515C" w:rsidRPr="00210EC4" w:rsidRDefault="0092515C" w:rsidP="0015735A">
      <w:pPr>
        <w:jc w:val="center"/>
        <w:rPr>
          <w:snapToGrid/>
          <w:spacing w:val="0"/>
          <w:sz w:val="28"/>
          <w:szCs w:val="28"/>
          <w:lang w:val="uk-UA"/>
        </w:rPr>
      </w:pPr>
    </w:p>
    <w:p w:rsidR="00120A26" w:rsidRPr="0015735A" w:rsidRDefault="0015735A" w:rsidP="0015735A">
      <w:pPr>
        <w:rPr>
          <w:snapToGrid/>
          <w:spacing w:val="0"/>
          <w:sz w:val="28"/>
          <w:szCs w:val="28"/>
          <w:lang w:val="uk-UA"/>
        </w:rPr>
      </w:pPr>
      <w:r>
        <w:rPr>
          <w:snapToGrid/>
          <w:sz w:val="28"/>
          <w:szCs w:val="28"/>
          <w:lang w:val="uk-UA"/>
        </w:rPr>
        <w:t>31</w:t>
      </w:r>
      <w:r w:rsidR="00210EC4">
        <w:rPr>
          <w:snapToGrid/>
          <w:sz w:val="28"/>
          <w:szCs w:val="28"/>
        </w:rPr>
        <w:t>.08.201</w:t>
      </w:r>
      <w:r>
        <w:rPr>
          <w:snapToGrid/>
          <w:sz w:val="28"/>
          <w:szCs w:val="28"/>
          <w:lang w:val="uk-UA"/>
        </w:rPr>
        <w:t>5</w:t>
      </w:r>
      <w:r w:rsidR="00210EC4">
        <w:rPr>
          <w:snapToGrid/>
          <w:sz w:val="28"/>
          <w:szCs w:val="28"/>
        </w:rPr>
        <w:tab/>
      </w:r>
      <w:r w:rsidR="00210EC4">
        <w:rPr>
          <w:snapToGrid/>
          <w:sz w:val="28"/>
          <w:szCs w:val="28"/>
        </w:rPr>
        <w:tab/>
      </w:r>
      <w:r w:rsidR="00210EC4">
        <w:rPr>
          <w:snapToGrid/>
          <w:sz w:val="28"/>
          <w:szCs w:val="28"/>
        </w:rPr>
        <w:tab/>
      </w:r>
      <w:r w:rsidR="00210EC4">
        <w:rPr>
          <w:snapToGrid/>
          <w:sz w:val="28"/>
          <w:szCs w:val="28"/>
        </w:rPr>
        <w:tab/>
      </w:r>
      <w:r w:rsidR="00210EC4">
        <w:rPr>
          <w:snapToGrid/>
          <w:sz w:val="28"/>
          <w:szCs w:val="28"/>
        </w:rPr>
        <w:tab/>
      </w:r>
      <w:r w:rsidR="00210EC4">
        <w:rPr>
          <w:snapToGrid/>
          <w:sz w:val="28"/>
          <w:szCs w:val="28"/>
        </w:rPr>
        <w:tab/>
      </w:r>
      <w:r w:rsidR="00210EC4">
        <w:rPr>
          <w:snapToGrid/>
          <w:sz w:val="28"/>
          <w:szCs w:val="28"/>
        </w:rPr>
        <w:tab/>
      </w:r>
      <w:r w:rsidR="0092515C" w:rsidRPr="00210EC4">
        <w:rPr>
          <w:snapToGrid/>
          <w:sz w:val="28"/>
          <w:szCs w:val="28"/>
        </w:rPr>
        <w:tab/>
      </w:r>
      <w:r w:rsidR="0092515C" w:rsidRPr="00210EC4">
        <w:rPr>
          <w:snapToGrid/>
          <w:sz w:val="28"/>
          <w:szCs w:val="28"/>
        </w:rPr>
        <w:tab/>
      </w:r>
      <w:r w:rsidR="0092515C" w:rsidRPr="00210EC4">
        <w:rPr>
          <w:snapToGrid/>
          <w:sz w:val="28"/>
          <w:szCs w:val="28"/>
        </w:rPr>
        <w:tab/>
        <w:t>№ 1</w:t>
      </w:r>
      <w:r>
        <w:rPr>
          <w:snapToGrid/>
          <w:sz w:val="28"/>
          <w:szCs w:val="28"/>
          <w:lang w:val="uk-UA"/>
        </w:rPr>
        <w:t>70</w:t>
      </w:r>
    </w:p>
    <w:p w:rsidR="00210EC4" w:rsidRPr="00210EC4" w:rsidRDefault="00210EC4" w:rsidP="0015735A">
      <w:pPr>
        <w:rPr>
          <w:sz w:val="28"/>
          <w:szCs w:val="28"/>
          <w:lang w:val="uk-UA"/>
        </w:rPr>
      </w:pPr>
    </w:p>
    <w:p w:rsidR="00120A26" w:rsidRDefault="00120A26" w:rsidP="0015735A">
      <w:pPr>
        <w:pStyle w:val="2"/>
        <w:jc w:val="both"/>
        <w:rPr>
          <w:snapToGrid/>
          <w:spacing w:val="0"/>
          <w:szCs w:val="28"/>
        </w:rPr>
      </w:pPr>
      <w:r w:rsidRPr="00990973">
        <w:rPr>
          <w:snapToGrid/>
          <w:spacing w:val="0"/>
          <w:szCs w:val="28"/>
        </w:rPr>
        <w:t xml:space="preserve">Про </w:t>
      </w:r>
      <w:r w:rsidR="00AF117E">
        <w:rPr>
          <w:snapToGrid/>
          <w:spacing w:val="0"/>
          <w:szCs w:val="28"/>
        </w:rPr>
        <w:t>у</w:t>
      </w:r>
      <w:r w:rsidRPr="00990973">
        <w:rPr>
          <w:snapToGrid/>
          <w:spacing w:val="0"/>
          <w:szCs w:val="28"/>
        </w:rPr>
        <w:t xml:space="preserve">творення атестаційної комісії </w:t>
      </w:r>
    </w:p>
    <w:p w:rsidR="00827887" w:rsidRPr="00827887" w:rsidRDefault="00120A26" w:rsidP="0015735A">
      <w:pPr>
        <w:pStyle w:val="2"/>
        <w:jc w:val="both"/>
        <w:rPr>
          <w:snapToGrid/>
          <w:spacing w:val="0"/>
          <w:szCs w:val="28"/>
        </w:rPr>
      </w:pPr>
      <w:r w:rsidRPr="00827887">
        <w:rPr>
          <w:snapToGrid/>
          <w:spacing w:val="0"/>
          <w:szCs w:val="28"/>
        </w:rPr>
        <w:t>ІІ рівня управлінн</w:t>
      </w:r>
      <w:r w:rsidR="001A0ECE">
        <w:rPr>
          <w:snapToGrid/>
          <w:spacing w:val="0"/>
          <w:szCs w:val="28"/>
        </w:rPr>
        <w:t>я</w:t>
      </w:r>
      <w:r w:rsidRPr="00827887">
        <w:rPr>
          <w:snapToGrid/>
          <w:spacing w:val="0"/>
          <w:szCs w:val="28"/>
        </w:rPr>
        <w:t xml:space="preserve"> освіти</w:t>
      </w:r>
    </w:p>
    <w:p w:rsidR="00827887" w:rsidRPr="00827887" w:rsidRDefault="00827887" w:rsidP="0015735A">
      <w:pPr>
        <w:pStyle w:val="2"/>
        <w:jc w:val="both"/>
        <w:rPr>
          <w:snapToGrid/>
          <w:spacing w:val="0"/>
          <w:szCs w:val="28"/>
        </w:rPr>
      </w:pPr>
      <w:r w:rsidRPr="00827887">
        <w:rPr>
          <w:snapToGrid/>
          <w:spacing w:val="0"/>
          <w:szCs w:val="28"/>
        </w:rPr>
        <w:t xml:space="preserve">адміністрації Ленінського району </w:t>
      </w:r>
    </w:p>
    <w:p w:rsidR="00120A26" w:rsidRPr="00827887" w:rsidRDefault="00827887" w:rsidP="0015735A">
      <w:pPr>
        <w:pStyle w:val="2"/>
        <w:jc w:val="both"/>
        <w:rPr>
          <w:snapToGrid/>
          <w:spacing w:val="0"/>
          <w:szCs w:val="28"/>
        </w:rPr>
      </w:pPr>
      <w:r w:rsidRPr="00827887">
        <w:rPr>
          <w:snapToGrid/>
          <w:spacing w:val="0"/>
          <w:szCs w:val="28"/>
        </w:rPr>
        <w:t>Харківської міської ради</w:t>
      </w:r>
    </w:p>
    <w:p w:rsidR="00120A26" w:rsidRPr="00990973" w:rsidRDefault="00120A26" w:rsidP="0015735A">
      <w:pPr>
        <w:pStyle w:val="2"/>
        <w:jc w:val="both"/>
        <w:rPr>
          <w:snapToGrid/>
          <w:spacing w:val="0"/>
          <w:szCs w:val="28"/>
        </w:rPr>
      </w:pPr>
      <w:r w:rsidRPr="00990973">
        <w:rPr>
          <w:snapToGrid/>
          <w:spacing w:val="0"/>
          <w:szCs w:val="28"/>
        </w:rPr>
        <w:t xml:space="preserve">та </w:t>
      </w:r>
      <w:r w:rsidR="00661A7A">
        <w:rPr>
          <w:snapToGrid/>
          <w:spacing w:val="0"/>
          <w:szCs w:val="28"/>
        </w:rPr>
        <w:t xml:space="preserve">організацію </w:t>
      </w:r>
      <w:r w:rsidRPr="00990973">
        <w:rPr>
          <w:snapToGrid/>
          <w:spacing w:val="0"/>
          <w:szCs w:val="28"/>
        </w:rPr>
        <w:t xml:space="preserve">проведення атестації </w:t>
      </w:r>
    </w:p>
    <w:p w:rsidR="00120A26" w:rsidRPr="00990973" w:rsidRDefault="00120A26" w:rsidP="0015735A">
      <w:pPr>
        <w:jc w:val="both"/>
        <w:rPr>
          <w:snapToGrid/>
          <w:spacing w:val="0"/>
          <w:sz w:val="28"/>
          <w:szCs w:val="28"/>
          <w:lang w:val="uk-UA"/>
        </w:rPr>
      </w:pPr>
      <w:r w:rsidRPr="00990973">
        <w:rPr>
          <w:snapToGrid/>
          <w:spacing w:val="0"/>
          <w:sz w:val="28"/>
          <w:szCs w:val="28"/>
          <w:lang w:val="uk-UA"/>
        </w:rPr>
        <w:t xml:space="preserve">педагогічних працівників </w:t>
      </w:r>
      <w:r w:rsidR="001A0ECE">
        <w:rPr>
          <w:snapToGrid/>
          <w:spacing w:val="0"/>
          <w:sz w:val="28"/>
          <w:szCs w:val="28"/>
          <w:lang w:val="uk-UA"/>
        </w:rPr>
        <w:t>та керівних кадрів</w:t>
      </w:r>
    </w:p>
    <w:p w:rsidR="00120A26" w:rsidRPr="00990973" w:rsidRDefault="00120A26" w:rsidP="0015735A">
      <w:pPr>
        <w:jc w:val="both"/>
        <w:rPr>
          <w:snapToGrid/>
          <w:spacing w:val="0"/>
          <w:sz w:val="28"/>
          <w:szCs w:val="28"/>
          <w:lang w:val="uk-UA"/>
        </w:rPr>
      </w:pPr>
      <w:r w:rsidRPr="00990973">
        <w:rPr>
          <w:snapToGrid/>
          <w:spacing w:val="0"/>
          <w:sz w:val="28"/>
          <w:szCs w:val="28"/>
          <w:lang w:val="uk-UA"/>
        </w:rPr>
        <w:t xml:space="preserve">навчальних закладів </w:t>
      </w:r>
      <w:r w:rsidR="001A0ECE">
        <w:rPr>
          <w:snapToGrid/>
          <w:spacing w:val="0"/>
          <w:sz w:val="28"/>
          <w:szCs w:val="28"/>
          <w:lang w:val="uk-UA"/>
        </w:rPr>
        <w:t>та установ освіти</w:t>
      </w:r>
    </w:p>
    <w:p w:rsidR="00120A26" w:rsidRPr="00990973" w:rsidRDefault="00120A26" w:rsidP="0015735A">
      <w:pPr>
        <w:jc w:val="both"/>
        <w:rPr>
          <w:snapToGrid/>
          <w:spacing w:val="0"/>
          <w:sz w:val="28"/>
          <w:szCs w:val="28"/>
          <w:lang w:val="uk-UA"/>
        </w:rPr>
      </w:pPr>
      <w:r w:rsidRPr="00990973">
        <w:rPr>
          <w:snapToGrid/>
          <w:spacing w:val="0"/>
          <w:sz w:val="28"/>
          <w:szCs w:val="28"/>
          <w:lang w:val="uk-UA"/>
        </w:rPr>
        <w:t>у 201</w:t>
      </w:r>
      <w:r w:rsidR="00AF117E">
        <w:rPr>
          <w:snapToGrid/>
          <w:spacing w:val="0"/>
          <w:sz w:val="28"/>
          <w:szCs w:val="28"/>
          <w:lang w:val="uk-UA"/>
        </w:rPr>
        <w:t>5</w:t>
      </w:r>
      <w:r w:rsidRPr="00990973">
        <w:rPr>
          <w:snapToGrid/>
          <w:spacing w:val="0"/>
          <w:sz w:val="28"/>
          <w:szCs w:val="28"/>
          <w:lang w:val="uk-UA"/>
        </w:rPr>
        <w:t>/201</w:t>
      </w:r>
      <w:r w:rsidR="00AF117E">
        <w:rPr>
          <w:snapToGrid/>
          <w:spacing w:val="0"/>
          <w:sz w:val="28"/>
          <w:szCs w:val="28"/>
          <w:lang w:val="uk-UA"/>
        </w:rPr>
        <w:t>6</w:t>
      </w:r>
      <w:r w:rsidRPr="00990973">
        <w:rPr>
          <w:snapToGrid/>
          <w:spacing w:val="0"/>
          <w:sz w:val="28"/>
          <w:szCs w:val="28"/>
          <w:lang w:val="uk-UA"/>
        </w:rPr>
        <w:t xml:space="preserve"> навчальному  році</w:t>
      </w:r>
    </w:p>
    <w:p w:rsidR="00120A26" w:rsidRPr="00990973" w:rsidRDefault="00120A26" w:rsidP="0015735A">
      <w:pPr>
        <w:spacing w:line="360" w:lineRule="auto"/>
        <w:ind w:firstLine="708"/>
        <w:jc w:val="both"/>
        <w:rPr>
          <w:snapToGrid/>
          <w:spacing w:val="0"/>
          <w:sz w:val="28"/>
          <w:szCs w:val="28"/>
          <w:lang w:val="uk-UA"/>
        </w:rPr>
      </w:pPr>
    </w:p>
    <w:p w:rsidR="00120A26" w:rsidRPr="00990973" w:rsidRDefault="001A0ECE" w:rsidP="0015735A">
      <w:pPr>
        <w:spacing w:line="360" w:lineRule="auto"/>
        <w:ind w:firstLine="567"/>
        <w:jc w:val="both"/>
        <w:rPr>
          <w:snapToGrid/>
          <w:spacing w:val="0"/>
          <w:sz w:val="28"/>
          <w:szCs w:val="28"/>
          <w:lang w:val="uk-UA"/>
        </w:rPr>
      </w:pPr>
      <w:r w:rsidRPr="0041529F">
        <w:rPr>
          <w:snapToGrid/>
          <w:spacing w:val="0"/>
          <w:sz w:val="28"/>
          <w:szCs w:val="28"/>
          <w:lang w:val="uk-UA" w:eastAsia="en-US"/>
        </w:rPr>
        <w:t>Відповідно до Типового положення про атестацію педагогічних працівників, затвердженого наказом Міністерства освіти і науки України від 06.10.2010 № 930, зареєстрованим у Міністерстві юстиції України 14.12.2010 за № 1255/18550 (із змінами), наказу Міністерства освіти і науки України від 08.08.2013 № 1135 «Про затвердження змін до Типового положення про атестацію педагогічних працівників», зареєстрованого в Міністерстві юстиції України 16 серпня 2013 р. за N 1417/23949</w:t>
      </w:r>
      <w:r w:rsidR="00120A26" w:rsidRPr="00990973">
        <w:rPr>
          <w:snapToGrid/>
          <w:spacing w:val="0"/>
          <w:sz w:val="28"/>
          <w:szCs w:val="28"/>
          <w:lang w:val="uk-UA"/>
        </w:rPr>
        <w:t>, з метою активізації творчої професійної діяльності, стимулювання безперервної фахової освіти, якісної роботи педагогічних працівників, посилення їх відповідальності за результати навчання й виховання дітей та учнівської молоді, забезпечення соціального захисту компетентної педагогічної праці</w:t>
      </w:r>
    </w:p>
    <w:p w:rsidR="00120A26" w:rsidRDefault="00120A26" w:rsidP="0015735A">
      <w:pPr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</w:p>
    <w:p w:rsidR="00210EC4" w:rsidRDefault="00210EC4" w:rsidP="0015735A">
      <w:pPr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</w:p>
    <w:p w:rsidR="00210EC4" w:rsidRPr="00990973" w:rsidRDefault="00210EC4" w:rsidP="0015735A">
      <w:pPr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</w:p>
    <w:p w:rsidR="00120A26" w:rsidRDefault="00120A26" w:rsidP="0015735A">
      <w:pPr>
        <w:spacing w:line="360" w:lineRule="auto"/>
        <w:rPr>
          <w:snapToGrid/>
          <w:spacing w:val="0"/>
          <w:sz w:val="28"/>
          <w:szCs w:val="28"/>
          <w:lang w:val="uk-UA"/>
        </w:rPr>
      </w:pPr>
      <w:r w:rsidRPr="00990973">
        <w:rPr>
          <w:snapToGrid/>
          <w:spacing w:val="0"/>
          <w:sz w:val="28"/>
          <w:szCs w:val="28"/>
          <w:lang w:val="uk-UA"/>
        </w:rPr>
        <w:lastRenderedPageBreak/>
        <w:t>НАКАЗУЮ:</w:t>
      </w:r>
    </w:p>
    <w:p w:rsidR="00855334" w:rsidRPr="00990973" w:rsidRDefault="00855334" w:rsidP="0015735A">
      <w:pPr>
        <w:spacing w:line="360" w:lineRule="auto"/>
        <w:rPr>
          <w:snapToGrid/>
          <w:spacing w:val="0"/>
          <w:sz w:val="28"/>
          <w:szCs w:val="28"/>
          <w:lang w:val="uk-UA"/>
        </w:rPr>
      </w:pPr>
    </w:p>
    <w:p w:rsidR="00120A26" w:rsidRDefault="00120A26" w:rsidP="0015735A">
      <w:pPr>
        <w:numPr>
          <w:ilvl w:val="0"/>
          <w:numId w:val="1"/>
        </w:numPr>
        <w:tabs>
          <w:tab w:val="num" w:pos="0"/>
          <w:tab w:val="left" w:pos="285"/>
        </w:tabs>
        <w:spacing w:line="360" w:lineRule="auto"/>
        <w:ind w:left="0" w:firstLine="0"/>
        <w:jc w:val="both"/>
        <w:rPr>
          <w:snapToGrid/>
          <w:spacing w:val="0"/>
          <w:sz w:val="28"/>
          <w:szCs w:val="28"/>
          <w:lang w:val="uk-UA"/>
        </w:rPr>
      </w:pPr>
      <w:r w:rsidRPr="00120A26">
        <w:rPr>
          <w:snapToGrid/>
          <w:spacing w:val="0"/>
          <w:sz w:val="28"/>
          <w:szCs w:val="28"/>
          <w:lang w:val="uk-UA"/>
        </w:rPr>
        <w:t>Затвердити склад атестаційної комісії ІІ рівня управлінн</w:t>
      </w:r>
      <w:r w:rsidR="001A0ECE">
        <w:rPr>
          <w:snapToGrid/>
          <w:spacing w:val="0"/>
          <w:sz w:val="28"/>
          <w:szCs w:val="28"/>
          <w:lang w:val="uk-UA"/>
        </w:rPr>
        <w:t>я</w:t>
      </w:r>
      <w:r w:rsidRPr="00120A26">
        <w:rPr>
          <w:snapToGrid/>
          <w:spacing w:val="0"/>
          <w:sz w:val="28"/>
          <w:szCs w:val="28"/>
          <w:lang w:val="uk-UA"/>
        </w:rPr>
        <w:t xml:space="preserve"> освіти адміністрації </w:t>
      </w:r>
      <w:r>
        <w:rPr>
          <w:snapToGrid/>
          <w:spacing w:val="0"/>
          <w:sz w:val="28"/>
          <w:szCs w:val="28"/>
          <w:lang w:val="uk-UA"/>
        </w:rPr>
        <w:t>Ленінського</w:t>
      </w:r>
      <w:r w:rsidRPr="00120A26">
        <w:rPr>
          <w:snapToGrid/>
          <w:spacing w:val="0"/>
          <w:sz w:val="28"/>
          <w:szCs w:val="28"/>
          <w:lang w:val="uk-UA"/>
        </w:rPr>
        <w:t xml:space="preserve"> району Харківської міської ради </w:t>
      </w:r>
      <w:r>
        <w:rPr>
          <w:snapToGrid/>
          <w:spacing w:val="0"/>
          <w:sz w:val="28"/>
          <w:szCs w:val="28"/>
          <w:lang w:val="uk-UA"/>
        </w:rPr>
        <w:t xml:space="preserve">(далі – Атестаційна комісія) </w:t>
      </w:r>
      <w:r w:rsidRPr="00120A26">
        <w:rPr>
          <w:snapToGrid/>
          <w:spacing w:val="0"/>
          <w:sz w:val="28"/>
          <w:szCs w:val="28"/>
          <w:lang w:val="uk-UA"/>
        </w:rPr>
        <w:t>(</w:t>
      </w:r>
      <w:r>
        <w:rPr>
          <w:snapToGrid/>
          <w:spacing w:val="0"/>
          <w:sz w:val="28"/>
          <w:szCs w:val="28"/>
          <w:lang w:val="uk-UA"/>
        </w:rPr>
        <w:t>д</w:t>
      </w:r>
      <w:r w:rsidRPr="00120A26">
        <w:rPr>
          <w:snapToGrid/>
          <w:spacing w:val="0"/>
          <w:sz w:val="28"/>
          <w:szCs w:val="28"/>
          <w:lang w:val="uk-UA"/>
        </w:rPr>
        <w:t>одаток 1).</w:t>
      </w:r>
    </w:p>
    <w:p w:rsidR="00120A26" w:rsidRDefault="00120A26" w:rsidP="0015735A">
      <w:pPr>
        <w:numPr>
          <w:ilvl w:val="0"/>
          <w:numId w:val="1"/>
        </w:numPr>
        <w:tabs>
          <w:tab w:val="num" w:pos="0"/>
          <w:tab w:val="left" w:pos="285"/>
        </w:tabs>
        <w:spacing w:line="360" w:lineRule="auto"/>
        <w:ind w:left="0" w:firstLine="0"/>
        <w:jc w:val="both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>Затвердити функціональні обов'язки голови, заступ</w:t>
      </w:r>
      <w:r w:rsidR="00CB3930">
        <w:rPr>
          <w:snapToGrid/>
          <w:spacing w:val="0"/>
          <w:sz w:val="28"/>
          <w:szCs w:val="28"/>
          <w:lang w:val="uk-UA"/>
        </w:rPr>
        <w:t>н</w:t>
      </w:r>
      <w:r>
        <w:rPr>
          <w:snapToGrid/>
          <w:spacing w:val="0"/>
          <w:sz w:val="28"/>
          <w:szCs w:val="28"/>
          <w:lang w:val="uk-UA"/>
        </w:rPr>
        <w:t>ика та членів Атестаційної комісії (додаток 2).</w:t>
      </w:r>
    </w:p>
    <w:p w:rsidR="00CB3930" w:rsidRPr="00120A26" w:rsidRDefault="00CB3930" w:rsidP="0015735A">
      <w:pPr>
        <w:shd w:val="clear" w:color="auto" w:fill="FFFFFF"/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>3</w:t>
      </w:r>
      <w:r w:rsidRPr="00120A26">
        <w:rPr>
          <w:snapToGrid/>
          <w:spacing w:val="0"/>
          <w:sz w:val="28"/>
          <w:szCs w:val="28"/>
          <w:lang w:val="uk-UA"/>
        </w:rPr>
        <w:t>. Відповідно до п.2.10 Типового положення про атестацію педагогічних працівників, визначити навчальні заклади, в яких буде проводитися атестація для педагогічних працівників тих закладів, в яких кількість педагогічних працівників складає менше ніж 15 осіб</w:t>
      </w:r>
      <w:r>
        <w:rPr>
          <w:snapToGrid/>
          <w:spacing w:val="0"/>
          <w:sz w:val="28"/>
          <w:szCs w:val="28"/>
          <w:lang w:val="uk-UA"/>
        </w:rPr>
        <w:t xml:space="preserve"> (додаток 3).</w:t>
      </w:r>
    </w:p>
    <w:p w:rsidR="00120A26" w:rsidRDefault="00120A26" w:rsidP="0015735A">
      <w:pPr>
        <w:shd w:val="clear" w:color="auto" w:fill="FFFFFF"/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>3</w:t>
      </w:r>
      <w:r w:rsidRPr="00120A26">
        <w:rPr>
          <w:snapToGrid/>
          <w:spacing w:val="0"/>
          <w:sz w:val="28"/>
          <w:szCs w:val="28"/>
          <w:lang w:val="uk-UA"/>
        </w:rPr>
        <w:t xml:space="preserve">. Заступнику </w:t>
      </w:r>
      <w:r>
        <w:rPr>
          <w:snapToGrid/>
          <w:spacing w:val="0"/>
          <w:sz w:val="28"/>
          <w:szCs w:val="28"/>
          <w:lang w:val="uk-UA"/>
        </w:rPr>
        <w:t>голови Атестаційної комісії Ляліній Т.Є:</w:t>
      </w:r>
    </w:p>
    <w:p w:rsidR="00120A26" w:rsidRPr="00120A26" w:rsidRDefault="00120A26" w:rsidP="0015735A">
      <w:pPr>
        <w:shd w:val="clear" w:color="auto" w:fill="FFFFFF"/>
        <w:spacing w:line="360" w:lineRule="auto"/>
        <w:ind w:firstLine="540"/>
        <w:jc w:val="both"/>
        <w:rPr>
          <w:snapToGrid/>
          <w:spacing w:val="0"/>
          <w:sz w:val="28"/>
          <w:szCs w:val="28"/>
          <w:lang w:val="uk-UA"/>
        </w:rPr>
      </w:pPr>
      <w:r w:rsidRPr="00120A26">
        <w:rPr>
          <w:snapToGrid/>
          <w:spacing w:val="0"/>
          <w:sz w:val="28"/>
          <w:szCs w:val="28"/>
          <w:lang w:val="uk-UA"/>
        </w:rPr>
        <w:t>3.1. Провести відповідну координаційну та організаційно – методичну роботу з атестації педагогічних працівників району.</w:t>
      </w:r>
    </w:p>
    <w:p w:rsidR="00120A26" w:rsidRPr="00120A26" w:rsidRDefault="00AF117E" w:rsidP="0015735A">
      <w:pPr>
        <w:shd w:val="clear" w:color="auto" w:fill="FFFFFF"/>
        <w:spacing w:line="360" w:lineRule="auto"/>
        <w:ind w:firstLine="540"/>
        <w:jc w:val="right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>21</w:t>
      </w:r>
      <w:r w:rsidR="00120A26" w:rsidRPr="00120A26">
        <w:rPr>
          <w:snapToGrid/>
          <w:spacing w:val="0"/>
          <w:sz w:val="28"/>
          <w:szCs w:val="28"/>
          <w:lang w:val="uk-UA"/>
        </w:rPr>
        <w:t>.09.201</w:t>
      </w:r>
      <w:r>
        <w:rPr>
          <w:snapToGrid/>
          <w:spacing w:val="0"/>
          <w:sz w:val="28"/>
          <w:szCs w:val="28"/>
          <w:lang w:val="uk-UA"/>
        </w:rPr>
        <w:t>5</w:t>
      </w:r>
      <w:r w:rsidR="00827887">
        <w:rPr>
          <w:snapToGrid/>
          <w:spacing w:val="0"/>
          <w:sz w:val="28"/>
          <w:szCs w:val="28"/>
          <w:lang w:val="uk-UA"/>
        </w:rPr>
        <w:t xml:space="preserve"> </w:t>
      </w:r>
      <w:r w:rsidR="00120A26" w:rsidRPr="00120A26">
        <w:rPr>
          <w:snapToGrid/>
          <w:spacing w:val="0"/>
          <w:sz w:val="28"/>
          <w:szCs w:val="28"/>
          <w:lang w:val="uk-UA"/>
        </w:rPr>
        <w:t>- 01.06.201</w:t>
      </w:r>
      <w:r>
        <w:rPr>
          <w:snapToGrid/>
          <w:spacing w:val="0"/>
          <w:sz w:val="28"/>
          <w:szCs w:val="28"/>
          <w:lang w:val="uk-UA"/>
        </w:rPr>
        <w:t>6</w:t>
      </w:r>
    </w:p>
    <w:p w:rsidR="00120A26" w:rsidRDefault="00120A26" w:rsidP="0015735A">
      <w:pPr>
        <w:shd w:val="clear" w:color="auto" w:fill="FFFFFF"/>
        <w:spacing w:line="360" w:lineRule="auto"/>
        <w:ind w:firstLine="540"/>
        <w:jc w:val="both"/>
        <w:rPr>
          <w:snapToGrid/>
          <w:spacing w:val="0"/>
          <w:sz w:val="28"/>
          <w:szCs w:val="28"/>
          <w:lang w:val="uk-UA"/>
        </w:rPr>
      </w:pPr>
      <w:r w:rsidRPr="00120A26">
        <w:rPr>
          <w:snapToGrid/>
          <w:spacing w:val="0"/>
          <w:sz w:val="28"/>
          <w:szCs w:val="28"/>
          <w:lang w:val="uk-UA"/>
        </w:rPr>
        <w:t xml:space="preserve">3.2. Проводити роботу </w:t>
      </w:r>
      <w:r>
        <w:rPr>
          <w:snapToGrid/>
          <w:spacing w:val="0"/>
          <w:sz w:val="28"/>
          <w:szCs w:val="28"/>
          <w:lang w:val="uk-UA"/>
        </w:rPr>
        <w:t>щодо</w:t>
      </w:r>
      <w:r w:rsidRPr="00120A26">
        <w:rPr>
          <w:snapToGrid/>
          <w:spacing w:val="0"/>
          <w:sz w:val="28"/>
          <w:szCs w:val="28"/>
          <w:lang w:val="uk-UA"/>
        </w:rPr>
        <w:t xml:space="preserve"> роз</w:t>
      </w:r>
      <w:r>
        <w:rPr>
          <w:snapToGrid/>
          <w:spacing w:val="0"/>
          <w:sz w:val="28"/>
          <w:szCs w:val="28"/>
          <w:lang w:val="uk-UA"/>
        </w:rPr>
        <w:t>'</w:t>
      </w:r>
      <w:r w:rsidRPr="00120A26">
        <w:rPr>
          <w:snapToGrid/>
          <w:spacing w:val="0"/>
          <w:sz w:val="28"/>
          <w:szCs w:val="28"/>
          <w:lang w:val="uk-UA"/>
        </w:rPr>
        <w:t>ясненн</w:t>
      </w:r>
      <w:r>
        <w:rPr>
          <w:snapToGrid/>
          <w:spacing w:val="0"/>
          <w:sz w:val="28"/>
          <w:szCs w:val="28"/>
          <w:lang w:val="uk-UA"/>
        </w:rPr>
        <w:t>я</w:t>
      </w:r>
      <w:r w:rsidRPr="00120A26">
        <w:rPr>
          <w:snapToGrid/>
          <w:spacing w:val="0"/>
          <w:sz w:val="28"/>
          <w:szCs w:val="28"/>
          <w:lang w:val="uk-UA"/>
        </w:rPr>
        <w:t xml:space="preserve"> основних питань, пов</w:t>
      </w:r>
      <w:r>
        <w:rPr>
          <w:snapToGrid/>
          <w:spacing w:val="0"/>
          <w:sz w:val="28"/>
          <w:szCs w:val="28"/>
          <w:lang w:val="uk-UA"/>
        </w:rPr>
        <w:t>'</w:t>
      </w:r>
      <w:r w:rsidRPr="00120A26">
        <w:rPr>
          <w:snapToGrid/>
          <w:spacing w:val="0"/>
          <w:sz w:val="28"/>
          <w:szCs w:val="28"/>
          <w:lang w:val="uk-UA"/>
        </w:rPr>
        <w:t xml:space="preserve">язаних з атестацією педагогічних працівників. </w:t>
      </w:r>
    </w:p>
    <w:p w:rsidR="00120A26" w:rsidRPr="00120A26" w:rsidRDefault="00120A26" w:rsidP="0015735A">
      <w:pPr>
        <w:shd w:val="clear" w:color="auto" w:fill="FFFFFF"/>
        <w:spacing w:line="360" w:lineRule="auto"/>
        <w:ind w:firstLine="540"/>
        <w:jc w:val="right"/>
        <w:rPr>
          <w:snapToGrid/>
          <w:spacing w:val="0"/>
          <w:sz w:val="28"/>
          <w:szCs w:val="28"/>
          <w:lang w:val="uk-UA"/>
        </w:rPr>
      </w:pPr>
      <w:r w:rsidRPr="00120A26">
        <w:rPr>
          <w:snapToGrid/>
          <w:spacing w:val="0"/>
          <w:sz w:val="28"/>
          <w:szCs w:val="28"/>
          <w:lang w:val="uk-UA"/>
        </w:rPr>
        <w:t>Постійно</w:t>
      </w:r>
    </w:p>
    <w:p w:rsidR="00275DAE" w:rsidRPr="00CB3930" w:rsidRDefault="00120A26" w:rsidP="00275DAE">
      <w:pPr>
        <w:shd w:val="clear" w:color="auto" w:fill="FFFFFF"/>
        <w:spacing w:line="360" w:lineRule="auto"/>
        <w:ind w:firstLine="540"/>
        <w:jc w:val="both"/>
        <w:rPr>
          <w:snapToGrid/>
          <w:spacing w:val="0"/>
          <w:sz w:val="28"/>
          <w:szCs w:val="28"/>
          <w:lang w:val="uk-UA"/>
        </w:rPr>
      </w:pPr>
      <w:r w:rsidRPr="00120A26">
        <w:rPr>
          <w:snapToGrid/>
          <w:spacing w:val="0"/>
          <w:sz w:val="28"/>
          <w:szCs w:val="28"/>
          <w:lang w:val="uk-UA"/>
        </w:rPr>
        <w:t xml:space="preserve">3.3. </w:t>
      </w:r>
      <w:r w:rsidR="00275DAE" w:rsidRPr="00CB3930">
        <w:rPr>
          <w:snapToGrid/>
          <w:spacing w:val="0"/>
          <w:sz w:val="28"/>
          <w:szCs w:val="28"/>
          <w:lang w:val="uk-UA"/>
        </w:rPr>
        <w:t>Організувати проведення відкритих уроків учителів, що атестуються, в межах роботи районного методичного об</w:t>
      </w:r>
      <w:r w:rsidR="00275DAE">
        <w:rPr>
          <w:snapToGrid/>
          <w:spacing w:val="0"/>
          <w:sz w:val="28"/>
          <w:szCs w:val="28"/>
          <w:lang w:val="uk-UA"/>
        </w:rPr>
        <w:t>'</w:t>
      </w:r>
      <w:r w:rsidR="00275DAE" w:rsidRPr="00CB3930">
        <w:rPr>
          <w:snapToGrid/>
          <w:spacing w:val="0"/>
          <w:sz w:val="28"/>
          <w:szCs w:val="28"/>
          <w:lang w:val="uk-UA"/>
        </w:rPr>
        <w:t>єднання.</w:t>
      </w:r>
    </w:p>
    <w:p w:rsidR="00275DAE" w:rsidRDefault="00275DAE" w:rsidP="00275DAE">
      <w:pPr>
        <w:shd w:val="clear" w:color="auto" w:fill="FFFFFF"/>
        <w:spacing w:line="360" w:lineRule="auto"/>
        <w:ind w:firstLine="540"/>
        <w:jc w:val="right"/>
        <w:rPr>
          <w:snapToGrid/>
          <w:spacing w:val="0"/>
          <w:sz w:val="28"/>
          <w:szCs w:val="28"/>
          <w:lang w:val="uk-UA"/>
        </w:rPr>
      </w:pPr>
      <w:r w:rsidRPr="00CB3930">
        <w:rPr>
          <w:snapToGrid/>
          <w:spacing w:val="0"/>
          <w:sz w:val="28"/>
          <w:szCs w:val="28"/>
          <w:lang w:val="uk-UA"/>
        </w:rPr>
        <w:t>Листопад – лютий</w:t>
      </w:r>
    </w:p>
    <w:p w:rsidR="00CB3930" w:rsidRDefault="00CB3930" w:rsidP="0015735A">
      <w:pPr>
        <w:shd w:val="clear" w:color="auto" w:fill="FFFFFF"/>
        <w:spacing w:line="360" w:lineRule="auto"/>
        <w:ind w:firstLine="540"/>
        <w:jc w:val="both"/>
        <w:rPr>
          <w:snapToGrid/>
          <w:spacing w:val="0"/>
          <w:sz w:val="28"/>
          <w:szCs w:val="28"/>
          <w:lang w:val="uk-UA"/>
        </w:rPr>
      </w:pPr>
      <w:r w:rsidRPr="0015735A">
        <w:rPr>
          <w:snapToGrid/>
          <w:spacing w:val="0"/>
          <w:sz w:val="28"/>
          <w:szCs w:val="28"/>
          <w:lang w:val="uk-UA"/>
        </w:rPr>
        <w:t>3.4. Забезпечити методичний супровід проведення атестації</w:t>
      </w:r>
      <w:r w:rsidRPr="00990973">
        <w:rPr>
          <w:snapToGrid/>
          <w:spacing w:val="0"/>
          <w:sz w:val="28"/>
          <w:szCs w:val="28"/>
          <w:lang w:val="uk-UA"/>
        </w:rPr>
        <w:t xml:space="preserve"> педагогічних працівників у навчальних закладах та якісну підготовку матеріалів до засіданн</w:t>
      </w:r>
      <w:r>
        <w:rPr>
          <w:snapToGrid/>
          <w:spacing w:val="0"/>
          <w:sz w:val="28"/>
          <w:szCs w:val="28"/>
          <w:lang w:val="uk-UA"/>
        </w:rPr>
        <w:t xml:space="preserve">я </w:t>
      </w:r>
      <w:r w:rsidR="00B9031E">
        <w:rPr>
          <w:snapToGrid/>
          <w:spacing w:val="0"/>
          <w:sz w:val="28"/>
          <w:szCs w:val="28"/>
          <w:lang w:val="uk-UA"/>
        </w:rPr>
        <w:t>А</w:t>
      </w:r>
      <w:r>
        <w:rPr>
          <w:snapToGrid/>
          <w:spacing w:val="0"/>
          <w:sz w:val="28"/>
          <w:szCs w:val="28"/>
          <w:lang w:val="uk-UA"/>
        </w:rPr>
        <w:t>тестаційної комісії.</w:t>
      </w:r>
    </w:p>
    <w:p w:rsidR="00CB3930" w:rsidRPr="00120A26" w:rsidRDefault="00CB3930" w:rsidP="0015735A">
      <w:pPr>
        <w:shd w:val="clear" w:color="auto" w:fill="FFFFFF"/>
        <w:spacing w:line="360" w:lineRule="auto"/>
        <w:ind w:firstLine="540"/>
        <w:jc w:val="right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>Жовтень</w:t>
      </w:r>
      <w:r w:rsidR="00B9031E">
        <w:rPr>
          <w:snapToGrid/>
          <w:spacing w:val="0"/>
          <w:sz w:val="28"/>
          <w:szCs w:val="28"/>
          <w:lang w:val="uk-UA"/>
        </w:rPr>
        <w:t xml:space="preserve"> </w:t>
      </w:r>
      <w:r>
        <w:rPr>
          <w:snapToGrid/>
          <w:spacing w:val="0"/>
          <w:sz w:val="28"/>
          <w:szCs w:val="28"/>
          <w:lang w:val="uk-UA"/>
        </w:rPr>
        <w:t>-</w:t>
      </w:r>
      <w:r w:rsidR="00B9031E">
        <w:rPr>
          <w:snapToGrid/>
          <w:spacing w:val="0"/>
          <w:sz w:val="28"/>
          <w:szCs w:val="28"/>
          <w:lang w:val="uk-UA"/>
        </w:rPr>
        <w:t xml:space="preserve"> </w:t>
      </w:r>
      <w:r>
        <w:rPr>
          <w:snapToGrid/>
          <w:spacing w:val="0"/>
          <w:sz w:val="28"/>
          <w:szCs w:val="28"/>
          <w:lang w:val="uk-UA"/>
        </w:rPr>
        <w:t>березень</w:t>
      </w:r>
    </w:p>
    <w:p w:rsidR="00CB3930" w:rsidRPr="00CB3930" w:rsidRDefault="00CB3930" w:rsidP="0015735A">
      <w:pPr>
        <w:shd w:val="clear" w:color="auto" w:fill="FFFFFF"/>
        <w:spacing w:line="360" w:lineRule="auto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 xml:space="preserve">5.Секретарю Атестаційної комісії </w:t>
      </w:r>
      <w:r w:rsidR="00855334">
        <w:rPr>
          <w:snapToGrid/>
          <w:spacing w:val="0"/>
          <w:sz w:val="28"/>
          <w:szCs w:val="28"/>
          <w:lang w:val="uk-UA"/>
        </w:rPr>
        <w:t>Волобуєвій Г.М</w:t>
      </w:r>
      <w:r>
        <w:rPr>
          <w:snapToGrid/>
          <w:spacing w:val="0"/>
          <w:sz w:val="28"/>
          <w:szCs w:val="28"/>
          <w:lang w:val="uk-UA"/>
        </w:rPr>
        <w:t>.:</w:t>
      </w:r>
    </w:p>
    <w:p w:rsidR="00CB3930" w:rsidRPr="00CB3930" w:rsidRDefault="00CB3930" w:rsidP="0015735A">
      <w:pPr>
        <w:shd w:val="clear" w:color="auto" w:fill="FFFFFF"/>
        <w:spacing w:line="360" w:lineRule="auto"/>
        <w:ind w:firstLine="540"/>
        <w:jc w:val="both"/>
        <w:rPr>
          <w:snapToGrid/>
          <w:spacing w:val="0"/>
          <w:sz w:val="28"/>
          <w:szCs w:val="28"/>
          <w:lang w:val="uk-UA"/>
        </w:rPr>
      </w:pPr>
      <w:r w:rsidRPr="00CB3930">
        <w:rPr>
          <w:snapToGrid/>
          <w:spacing w:val="0"/>
          <w:sz w:val="28"/>
          <w:szCs w:val="28"/>
          <w:lang w:val="uk-UA"/>
        </w:rPr>
        <w:t xml:space="preserve">5.1. Скласти список </w:t>
      </w:r>
      <w:r>
        <w:rPr>
          <w:snapToGrid/>
          <w:spacing w:val="0"/>
          <w:sz w:val="28"/>
          <w:szCs w:val="28"/>
          <w:lang w:val="uk-UA"/>
        </w:rPr>
        <w:t>педагогічних працівників</w:t>
      </w:r>
      <w:r w:rsidR="007536EE">
        <w:rPr>
          <w:snapToGrid/>
          <w:spacing w:val="0"/>
          <w:sz w:val="28"/>
          <w:szCs w:val="28"/>
          <w:lang w:val="uk-UA"/>
        </w:rPr>
        <w:t xml:space="preserve"> та керівних кадрів</w:t>
      </w:r>
      <w:r>
        <w:rPr>
          <w:snapToGrid/>
          <w:spacing w:val="0"/>
          <w:sz w:val="28"/>
          <w:szCs w:val="28"/>
          <w:lang w:val="uk-UA"/>
        </w:rPr>
        <w:t>,</w:t>
      </w:r>
      <w:r w:rsidRPr="00CB3930">
        <w:rPr>
          <w:snapToGrid/>
          <w:spacing w:val="0"/>
          <w:sz w:val="28"/>
          <w:szCs w:val="28"/>
          <w:lang w:val="uk-UA"/>
        </w:rPr>
        <w:t xml:space="preserve"> які атестуються у </w:t>
      </w:r>
      <w:r>
        <w:rPr>
          <w:snapToGrid/>
          <w:spacing w:val="0"/>
          <w:sz w:val="28"/>
          <w:szCs w:val="28"/>
          <w:lang w:val="uk-UA"/>
        </w:rPr>
        <w:t>201</w:t>
      </w:r>
      <w:r w:rsidR="00D36897">
        <w:rPr>
          <w:snapToGrid/>
          <w:spacing w:val="0"/>
          <w:sz w:val="28"/>
          <w:szCs w:val="28"/>
          <w:lang w:val="uk-UA"/>
        </w:rPr>
        <w:t>5</w:t>
      </w:r>
      <w:r>
        <w:rPr>
          <w:snapToGrid/>
          <w:spacing w:val="0"/>
          <w:sz w:val="28"/>
          <w:szCs w:val="28"/>
          <w:lang w:val="uk-UA"/>
        </w:rPr>
        <w:t>/</w:t>
      </w:r>
      <w:r w:rsidRPr="00CB3930">
        <w:rPr>
          <w:snapToGrid/>
          <w:spacing w:val="0"/>
          <w:sz w:val="28"/>
          <w:szCs w:val="28"/>
          <w:lang w:val="uk-UA"/>
        </w:rPr>
        <w:t>201</w:t>
      </w:r>
      <w:r w:rsidR="00D36897">
        <w:rPr>
          <w:snapToGrid/>
          <w:spacing w:val="0"/>
          <w:sz w:val="28"/>
          <w:szCs w:val="28"/>
          <w:lang w:val="uk-UA"/>
        </w:rPr>
        <w:t>6</w:t>
      </w:r>
      <w:r w:rsidRPr="00CB3930">
        <w:rPr>
          <w:snapToGrid/>
          <w:spacing w:val="0"/>
          <w:sz w:val="28"/>
          <w:szCs w:val="28"/>
          <w:lang w:val="uk-UA"/>
        </w:rPr>
        <w:t xml:space="preserve"> </w:t>
      </w:r>
      <w:r>
        <w:rPr>
          <w:snapToGrid/>
          <w:spacing w:val="0"/>
          <w:sz w:val="28"/>
          <w:szCs w:val="28"/>
          <w:lang w:val="uk-UA"/>
        </w:rPr>
        <w:t>навчальному році А</w:t>
      </w:r>
      <w:r w:rsidRPr="00CB3930">
        <w:rPr>
          <w:snapToGrid/>
          <w:spacing w:val="0"/>
          <w:sz w:val="28"/>
          <w:szCs w:val="28"/>
          <w:lang w:val="uk-UA"/>
        </w:rPr>
        <w:t>тестаційн</w:t>
      </w:r>
      <w:r>
        <w:rPr>
          <w:snapToGrid/>
          <w:spacing w:val="0"/>
          <w:sz w:val="28"/>
          <w:szCs w:val="28"/>
          <w:lang w:val="uk-UA"/>
        </w:rPr>
        <w:t>ою</w:t>
      </w:r>
      <w:r w:rsidRPr="00CB3930">
        <w:rPr>
          <w:snapToGrid/>
          <w:spacing w:val="0"/>
          <w:sz w:val="28"/>
          <w:szCs w:val="28"/>
          <w:lang w:val="uk-UA"/>
        </w:rPr>
        <w:t xml:space="preserve"> комісі</w:t>
      </w:r>
      <w:r>
        <w:rPr>
          <w:snapToGrid/>
          <w:spacing w:val="0"/>
          <w:sz w:val="28"/>
          <w:szCs w:val="28"/>
          <w:lang w:val="uk-UA"/>
        </w:rPr>
        <w:t>єю.</w:t>
      </w:r>
    </w:p>
    <w:p w:rsidR="00CB3930" w:rsidRPr="00CB3930" w:rsidRDefault="00CB3930" w:rsidP="0015735A">
      <w:pPr>
        <w:shd w:val="clear" w:color="auto" w:fill="FFFFFF"/>
        <w:spacing w:line="360" w:lineRule="auto"/>
        <w:ind w:firstLine="540"/>
        <w:jc w:val="right"/>
        <w:rPr>
          <w:snapToGrid/>
          <w:spacing w:val="0"/>
          <w:sz w:val="28"/>
          <w:szCs w:val="28"/>
          <w:lang w:val="uk-UA"/>
        </w:rPr>
      </w:pPr>
      <w:r w:rsidRPr="00CB3930">
        <w:rPr>
          <w:snapToGrid/>
          <w:spacing w:val="0"/>
          <w:sz w:val="28"/>
          <w:szCs w:val="28"/>
          <w:lang w:val="uk-UA"/>
        </w:rPr>
        <w:t xml:space="preserve">До </w:t>
      </w:r>
      <w:r w:rsidR="00D36897">
        <w:rPr>
          <w:snapToGrid/>
          <w:spacing w:val="0"/>
          <w:sz w:val="28"/>
          <w:szCs w:val="28"/>
          <w:lang w:val="uk-UA"/>
        </w:rPr>
        <w:t>18.</w:t>
      </w:r>
      <w:r w:rsidRPr="00CB3930">
        <w:rPr>
          <w:snapToGrid/>
          <w:spacing w:val="0"/>
          <w:sz w:val="28"/>
          <w:szCs w:val="28"/>
          <w:lang w:val="uk-UA"/>
        </w:rPr>
        <w:t xml:space="preserve"> 10.201</w:t>
      </w:r>
      <w:r w:rsidR="00D36897">
        <w:rPr>
          <w:snapToGrid/>
          <w:spacing w:val="0"/>
          <w:sz w:val="28"/>
          <w:szCs w:val="28"/>
          <w:lang w:val="uk-UA"/>
        </w:rPr>
        <w:t>5</w:t>
      </w:r>
    </w:p>
    <w:p w:rsidR="00275DAE" w:rsidRPr="00120A26" w:rsidRDefault="00CB3930" w:rsidP="00275DAE">
      <w:pPr>
        <w:shd w:val="clear" w:color="auto" w:fill="FFFFFF"/>
        <w:spacing w:line="360" w:lineRule="auto"/>
        <w:ind w:firstLine="540"/>
        <w:jc w:val="both"/>
        <w:rPr>
          <w:snapToGrid/>
          <w:spacing w:val="0"/>
          <w:sz w:val="28"/>
          <w:szCs w:val="28"/>
          <w:lang w:val="uk-UA"/>
        </w:rPr>
      </w:pPr>
      <w:r w:rsidRPr="00CB3930">
        <w:rPr>
          <w:snapToGrid/>
          <w:spacing w:val="0"/>
          <w:sz w:val="28"/>
          <w:szCs w:val="28"/>
          <w:lang w:val="uk-UA"/>
        </w:rPr>
        <w:t>5.2.</w:t>
      </w:r>
      <w:r w:rsidR="00275DAE" w:rsidRPr="00275DAE">
        <w:rPr>
          <w:snapToGrid/>
          <w:spacing w:val="0"/>
          <w:sz w:val="28"/>
          <w:szCs w:val="28"/>
          <w:lang w:val="uk-UA"/>
        </w:rPr>
        <w:t xml:space="preserve"> </w:t>
      </w:r>
      <w:r w:rsidR="00275DAE" w:rsidRPr="00120A26">
        <w:rPr>
          <w:snapToGrid/>
          <w:spacing w:val="0"/>
          <w:sz w:val="28"/>
          <w:szCs w:val="28"/>
          <w:lang w:val="uk-UA"/>
        </w:rPr>
        <w:t xml:space="preserve">Скласти графік засідань </w:t>
      </w:r>
      <w:r w:rsidR="00275DAE">
        <w:rPr>
          <w:snapToGrid/>
          <w:spacing w:val="0"/>
          <w:sz w:val="28"/>
          <w:szCs w:val="28"/>
          <w:lang w:val="uk-UA"/>
        </w:rPr>
        <w:t>А</w:t>
      </w:r>
      <w:r w:rsidR="00275DAE" w:rsidRPr="00120A26">
        <w:rPr>
          <w:snapToGrid/>
          <w:spacing w:val="0"/>
          <w:sz w:val="28"/>
          <w:szCs w:val="28"/>
          <w:lang w:val="uk-UA"/>
        </w:rPr>
        <w:t>тестаційної комісії.</w:t>
      </w:r>
    </w:p>
    <w:p w:rsidR="00275DAE" w:rsidRPr="00275DAE" w:rsidRDefault="00275DAE" w:rsidP="00275DAE">
      <w:pPr>
        <w:shd w:val="clear" w:color="auto" w:fill="FFFFFF"/>
        <w:spacing w:line="360" w:lineRule="auto"/>
        <w:ind w:firstLine="540"/>
        <w:jc w:val="right"/>
        <w:rPr>
          <w:b/>
          <w:snapToGrid/>
          <w:spacing w:val="0"/>
          <w:sz w:val="28"/>
          <w:szCs w:val="28"/>
          <w:lang w:val="uk-UA"/>
        </w:rPr>
      </w:pPr>
      <w:r w:rsidRPr="00120A26">
        <w:rPr>
          <w:snapToGrid/>
          <w:spacing w:val="0"/>
          <w:sz w:val="28"/>
          <w:szCs w:val="28"/>
          <w:lang w:val="uk-UA"/>
        </w:rPr>
        <w:t xml:space="preserve">До </w:t>
      </w:r>
      <w:r>
        <w:rPr>
          <w:snapToGrid/>
          <w:spacing w:val="0"/>
          <w:sz w:val="28"/>
          <w:szCs w:val="28"/>
          <w:lang w:val="uk-UA"/>
        </w:rPr>
        <w:t>18</w:t>
      </w:r>
      <w:r w:rsidRPr="00120A26">
        <w:rPr>
          <w:snapToGrid/>
          <w:spacing w:val="0"/>
          <w:sz w:val="28"/>
          <w:szCs w:val="28"/>
          <w:lang w:val="uk-UA"/>
        </w:rPr>
        <w:t>.10.201</w:t>
      </w:r>
      <w:r>
        <w:rPr>
          <w:snapToGrid/>
          <w:spacing w:val="0"/>
          <w:sz w:val="28"/>
          <w:szCs w:val="28"/>
          <w:lang w:val="uk-UA"/>
        </w:rPr>
        <w:t>5</w:t>
      </w:r>
    </w:p>
    <w:p w:rsidR="00275DAE" w:rsidRPr="00CB3930" w:rsidRDefault="00CB3930" w:rsidP="00275DAE">
      <w:pPr>
        <w:shd w:val="clear" w:color="auto" w:fill="FFFFFF"/>
        <w:spacing w:line="360" w:lineRule="auto"/>
        <w:ind w:firstLine="540"/>
        <w:jc w:val="both"/>
        <w:rPr>
          <w:snapToGrid/>
          <w:spacing w:val="0"/>
          <w:sz w:val="28"/>
          <w:szCs w:val="28"/>
          <w:lang w:val="uk-UA"/>
        </w:rPr>
      </w:pPr>
      <w:r w:rsidRPr="00CB3930">
        <w:rPr>
          <w:snapToGrid/>
          <w:spacing w:val="0"/>
          <w:sz w:val="28"/>
          <w:szCs w:val="28"/>
          <w:lang w:val="uk-UA"/>
        </w:rPr>
        <w:lastRenderedPageBreak/>
        <w:t>5.</w:t>
      </w:r>
      <w:r>
        <w:rPr>
          <w:snapToGrid/>
          <w:spacing w:val="0"/>
          <w:sz w:val="28"/>
          <w:szCs w:val="28"/>
          <w:lang w:val="uk-UA"/>
        </w:rPr>
        <w:t>3</w:t>
      </w:r>
      <w:r w:rsidRPr="00CB3930">
        <w:rPr>
          <w:snapToGrid/>
          <w:spacing w:val="0"/>
          <w:sz w:val="28"/>
          <w:szCs w:val="28"/>
          <w:lang w:val="uk-UA"/>
        </w:rPr>
        <w:t>.</w:t>
      </w:r>
      <w:r w:rsidR="00275DAE">
        <w:rPr>
          <w:snapToGrid/>
          <w:spacing w:val="0"/>
          <w:sz w:val="28"/>
          <w:szCs w:val="28"/>
          <w:lang w:val="uk-UA"/>
        </w:rPr>
        <w:t xml:space="preserve"> </w:t>
      </w:r>
      <w:r w:rsidR="00275DAE" w:rsidRPr="00CB3930">
        <w:rPr>
          <w:snapToGrid/>
          <w:spacing w:val="0"/>
          <w:sz w:val="28"/>
          <w:szCs w:val="28"/>
          <w:lang w:val="uk-UA"/>
        </w:rPr>
        <w:t>Скласти графік подачі і обговорення атестаційних матеріалів, наданих навчальними закладами.</w:t>
      </w:r>
    </w:p>
    <w:p w:rsidR="00CB3930" w:rsidRPr="00275DAE" w:rsidRDefault="00275DAE" w:rsidP="00275DAE">
      <w:pPr>
        <w:shd w:val="clear" w:color="auto" w:fill="FFFFFF"/>
        <w:spacing w:line="360" w:lineRule="auto"/>
        <w:ind w:firstLine="540"/>
        <w:jc w:val="right"/>
        <w:rPr>
          <w:snapToGrid/>
          <w:spacing w:val="0"/>
          <w:sz w:val="28"/>
          <w:szCs w:val="28"/>
          <w:lang w:val="uk-UA"/>
        </w:rPr>
      </w:pPr>
      <w:r w:rsidRPr="00CB3930">
        <w:rPr>
          <w:snapToGrid/>
          <w:spacing w:val="0"/>
          <w:sz w:val="28"/>
          <w:szCs w:val="28"/>
          <w:lang w:val="uk-UA"/>
        </w:rPr>
        <w:t>До 0</w:t>
      </w:r>
      <w:r>
        <w:rPr>
          <w:snapToGrid/>
          <w:spacing w:val="0"/>
          <w:sz w:val="28"/>
          <w:szCs w:val="28"/>
          <w:lang w:val="uk-UA"/>
        </w:rPr>
        <w:t>1</w:t>
      </w:r>
      <w:r w:rsidRPr="00CB3930">
        <w:rPr>
          <w:snapToGrid/>
          <w:spacing w:val="0"/>
          <w:sz w:val="28"/>
          <w:szCs w:val="28"/>
          <w:lang w:val="uk-UA"/>
        </w:rPr>
        <w:t>.12.201</w:t>
      </w:r>
      <w:r>
        <w:rPr>
          <w:snapToGrid/>
          <w:spacing w:val="0"/>
          <w:sz w:val="28"/>
          <w:szCs w:val="28"/>
          <w:lang w:val="uk-UA"/>
        </w:rPr>
        <w:t>5</w:t>
      </w:r>
    </w:p>
    <w:p w:rsidR="00CB3930" w:rsidRDefault="00CB3930" w:rsidP="0015735A">
      <w:pPr>
        <w:shd w:val="clear" w:color="auto" w:fill="FFFFFF"/>
        <w:spacing w:line="360" w:lineRule="auto"/>
        <w:ind w:firstLine="540"/>
        <w:jc w:val="both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 xml:space="preserve">5.4. </w:t>
      </w:r>
      <w:r w:rsidRPr="00990973">
        <w:rPr>
          <w:snapToGrid/>
          <w:spacing w:val="0"/>
          <w:sz w:val="28"/>
          <w:szCs w:val="28"/>
          <w:lang w:val="uk-UA"/>
        </w:rPr>
        <w:t xml:space="preserve">Підготувати узагальнені матеріали щодо вивчення професійної діяльності педагогічних працівників, які атестуються на встановлення кваліфікаційної категорії </w:t>
      </w:r>
      <w:r>
        <w:rPr>
          <w:snapToGrid/>
          <w:spacing w:val="0"/>
          <w:sz w:val="28"/>
          <w:szCs w:val="28"/>
          <w:lang w:val="uk-UA"/>
        </w:rPr>
        <w:t>«с</w:t>
      </w:r>
      <w:r w:rsidRPr="00990973">
        <w:rPr>
          <w:snapToGrid/>
          <w:spacing w:val="0"/>
          <w:sz w:val="28"/>
          <w:szCs w:val="28"/>
          <w:lang w:val="uk-UA"/>
        </w:rPr>
        <w:t>пеціаліст вищої категорії</w:t>
      </w:r>
      <w:r>
        <w:rPr>
          <w:snapToGrid/>
          <w:spacing w:val="0"/>
          <w:sz w:val="28"/>
          <w:szCs w:val="28"/>
          <w:lang w:val="uk-UA"/>
        </w:rPr>
        <w:t>»</w:t>
      </w:r>
      <w:r w:rsidRPr="00990973">
        <w:rPr>
          <w:snapToGrid/>
          <w:spacing w:val="0"/>
          <w:sz w:val="28"/>
          <w:szCs w:val="28"/>
          <w:lang w:val="uk-UA"/>
        </w:rPr>
        <w:t>, встановлення  педагогічних звань, на відповідність займаній посаді  та раніше присвоєній категорії</w:t>
      </w:r>
      <w:r>
        <w:rPr>
          <w:snapToGrid/>
          <w:spacing w:val="0"/>
          <w:sz w:val="28"/>
          <w:szCs w:val="28"/>
          <w:lang w:val="uk-UA"/>
        </w:rPr>
        <w:t>.</w:t>
      </w:r>
    </w:p>
    <w:p w:rsidR="00CB3930" w:rsidRPr="00CB3930" w:rsidRDefault="00CB3930" w:rsidP="0015735A">
      <w:pPr>
        <w:shd w:val="clear" w:color="auto" w:fill="FFFFFF"/>
        <w:spacing w:line="360" w:lineRule="auto"/>
        <w:ind w:firstLine="540"/>
        <w:jc w:val="right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 xml:space="preserve">До </w:t>
      </w:r>
      <w:r w:rsidR="00D36897">
        <w:rPr>
          <w:snapToGrid/>
          <w:spacing w:val="0"/>
          <w:sz w:val="28"/>
          <w:szCs w:val="28"/>
          <w:lang w:val="uk-UA"/>
        </w:rPr>
        <w:t>11</w:t>
      </w:r>
      <w:r>
        <w:rPr>
          <w:snapToGrid/>
          <w:spacing w:val="0"/>
          <w:sz w:val="28"/>
          <w:szCs w:val="28"/>
          <w:lang w:val="uk-UA"/>
        </w:rPr>
        <w:t>.03.201</w:t>
      </w:r>
      <w:r w:rsidR="00D36897">
        <w:rPr>
          <w:snapToGrid/>
          <w:spacing w:val="0"/>
          <w:sz w:val="28"/>
          <w:szCs w:val="28"/>
          <w:lang w:val="uk-UA"/>
        </w:rPr>
        <w:t>6</w:t>
      </w:r>
    </w:p>
    <w:p w:rsidR="00CB3930" w:rsidRPr="00CB3930" w:rsidRDefault="00CB3930" w:rsidP="0015735A">
      <w:pPr>
        <w:shd w:val="clear" w:color="auto" w:fill="FFFFFF"/>
        <w:spacing w:line="360" w:lineRule="auto"/>
        <w:ind w:firstLine="540"/>
        <w:jc w:val="both"/>
        <w:rPr>
          <w:snapToGrid/>
          <w:spacing w:val="0"/>
          <w:sz w:val="28"/>
          <w:szCs w:val="28"/>
          <w:lang w:val="uk-UA"/>
        </w:rPr>
      </w:pPr>
      <w:r w:rsidRPr="00CB3930">
        <w:rPr>
          <w:snapToGrid/>
          <w:spacing w:val="0"/>
          <w:sz w:val="28"/>
          <w:szCs w:val="28"/>
          <w:lang w:val="uk-UA"/>
        </w:rPr>
        <w:t>5.</w:t>
      </w:r>
      <w:r>
        <w:rPr>
          <w:snapToGrid/>
          <w:spacing w:val="0"/>
          <w:sz w:val="28"/>
          <w:szCs w:val="28"/>
          <w:lang w:val="uk-UA"/>
        </w:rPr>
        <w:t>4</w:t>
      </w:r>
      <w:r w:rsidRPr="00CB3930">
        <w:rPr>
          <w:snapToGrid/>
          <w:spacing w:val="0"/>
          <w:sz w:val="28"/>
          <w:szCs w:val="28"/>
          <w:lang w:val="uk-UA"/>
        </w:rPr>
        <w:t>. Внести зміни в картотеку ЕПД району «Досвід учителів-методистів»</w:t>
      </w:r>
    </w:p>
    <w:p w:rsidR="00CB3930" w:rsidRPr="00CB3930" w:rsidRDefault="00CB3930" w:rsidP="0015735A">
      <w:pPr>
        <w:shd w:val="clear" w:color="auto" w:fill="FFFFFF"/>
        <w:spacing w:line="360" w:lineRule="auto"/>
        <w:ind w:firstLine="540"/>
        <w:jc w:val="right"/>
        <w:rPr>
          <w:snapToGrid/>
          <w:spacing w:val="0"/>
          <w:sz w:val="28"/>
          <w:szCs w:val="28"/>
          <w:lang w:val="uk-UA"/>
        </w:rPr>
      </w:pPr>
      <w:r w:rsidRPr="00CB3930">
        <w:rPr>
          <w:snapToGrid/>
          <w:spacing w:val="0"/>
          <w:sz w:val="28"/>
          <w:szCs w:val="28"/>
          <w:lang w:val="uk-UA"/>
        </w:rPr>
        <w:t>Травень</w:t>
      </w:r>
      <w:r w:rsidR="00D36897">
        <w:rPr>
          <w:snapToGrid/>
          <w:spacing w:val="0"/>
          <w:sz w:val="28"/>
          <w:szCs w:val="28"/>
          <w:lang w:val="uk-UA"/>
        </w:rPr>
        <w:t xml:space="preserve"> </w:t>
      </w:r>
      <w:r w:rsidRPr="00CB3930">
        <w:rPr>
          <w:snapToGrid/>
          <w:spacing w:val="0"/>
          <w:sz w:val="28"/>
          <w:szCs w:val="28"/>
          <w:lang w:val="uk-UA"/>
        </w:rPr>
        <w:t xml:space="preserve"> 201</w:t>
      </w:r>
      <w:r w:rsidR="00D36897">
        <w:rPr>
          <w:snapToGrid/>
          <w:spacing w:val="0"/>
          <w:sz w:val="28"/>
          <w:szCs w:val="28"/>
          <w:lang w:val="uk-UA"/>
        </w:rPr>
        <w:t>6</w:t>
      </w:r>
    </w:p>
    <w:p w:rsidR="00CB3930" w:rsidRPr="00CB3930" w:rsidRDefault="00CB3930" w:rsidP="0015735A">
      <w:pPr>
        <w:shd w:val="clear" w:color="auto" w:fill="FFFFFF"/>
        <w:spacing w:line="360" w:lineRule="auto"/>
        <w:ind w:firstLine="540"/>
        <w:rPr>
          <w:snapToGrid/>
          <w:spacing w:val="0"/>
          <w:sz w:val="28"/>
          <w:szCs w:val="28"/>
          <w:lang w:val="uk-UA"/>
        </w:rPr>
      </w:pPr>
      <w:r w:rsidRPr="00CB3930">
        <w:rPr>
          <w:snapToGrid/>
          <w:spacing w:val="0"/>
          <w:sz w:val="28"/>
          <w:szCs w:val="28"/>
          <w:lang w:val="uk-UA"/>
        </w:rPr>
        <w:t>6. Керівникам навчальних закладів:</w:t>
      </w:r>
    </w:p>
    <w:p w:rsidR="00CB3930" w:rsidRPr="00CB3930" w:rsidRDefault="00CB3930" w:rsidP="0015735A">
      <w:pPr>
        <w:shd w:val="clear" w:color="auto" w:fill="FFFFFF"/>
        <w:spacing w:line="360" w:lineRule="auto"/>
        <w:ind w:firstLine="540"/>
        <w:jc w:val="both"/>
        <w:rPr>
          <w:snapToGrid/>
          <w:spacing w:val="0"/>
          <w:sz w:val="28"/>
          <w:szCs w:val="28"/>
          <w:lang w:val="uk-UA"/>
        </w:rPr>
      </w:pPr>
      <w:r w:rsidRPr="00CB3930">
        <w:rPr>
          <w:snapToGrid/>
          <w:spacing w:val="0"/>
          <w:sz w:val="28"/>
          <w:szCs w:val="28"/>
          <w:lang w:val="uk-UA"/>
        </w:rPr>
        <w:t>6.1. Забезпечити організоване проведення атестації педагогічних працівників відповідно до вимог Типового положення про атестацію педагогічних працівників, затвердженого наказом Міністерства освіти і науки України від 06.10.10 № 930, зареєстрованим у Міністерстві юстиції України 14.12.2010 за № 1255/18550 (</w:t>
      </w:r>
      <w:r w:rsidR="00B9031E">
        <w:rPr>
          <w:snapToGrid/>
          <w:spacing w:val="0"/>
          <w:sz w:val="28"/>
          <w:szCs w:val="28"/>
          <w:lang w:val="uk-UA"/>
        </w:rPr>
        <w:t>зі</w:t>
      </w:r>
      <w:r w:rsidRPr="00CB3930">
        <w:rPr>
          <w:snapToGrid/>
          <w:spacing w:val="0"/>
          <w:sz w:val="28"/>
          <w:szCs w:val="28"/>
          <w:lang w:val="uk-UA"/>
        </w:rPr>
        <w:t xml:space="preserve"> змінами).</w:t>
      </w:r>
    </w:p>
    <w:p w:rsidR="00CB3930" w:rsidRPr="00CB3930" w:rsidRDefault="00CB3930" w:rsidP="0015735A">
      <w:pPr>
        <w:shd w:val="clear" w:color="auto" w:fill="FFFFFF"/>
        <w:spacing w:line="360" w:lineRule="auto"/>
        <w:ind w:firstLine="540"/>
        <w:jc w:val="right"/>
        <w:rPr>
          <w:snapToGrid/>
          <w:spacing w:val="0"/>
          <w:sz w:val="28"/>
          <w:szCs w:val="28"/>
          <w:lang w:val="uk-UA"/>
        </w:rPr>
      </w:pPr>
      <w:r w:rsidRPr="00CB3930">
        <w:rPr>
          <w:snapToGrid/>
          <w:spacing w:val="0"/>
          <w:sz w:val="28"/>
          <w:szCs w:val="28"/>
          <w:lang w:val="uk-UA"/>
        </w:rPr>
        <w:t>До 01.04.201</w:t>
      </w:r>
      <w:r w:rsidR="00D36897">
        <w:rPr>
          <w:snapToGrid/>
          <w:spacing w:val="0"/>
          <w:sz w:val="28"/>
          <w:szCs w:val="28"/>
          <w:lang w:val="uk-UA"/>
        </w:rPr>
        <w:t>6</w:t>
      </w:r>
    </w:p>
    <w:p w:rsidR="00CB3930" w:rsidRPr="00CB3930" w:rsidRDefault="00CB3930" w:rsidP="0015735A">
      <w:pPr>
        <w:shd w:val="clear" w:color="auto" w:fill="FFFFFF"/>
        <w:spacing w:line="360" w:lineRule="auto"/>
        <w:ind w:firstLine="540"/>
        <w:jc w:val="both"/>
        <w:rPr>
          <w:snapToGrid/>
          <w:spacing w:val="0"/>
          <w:sz w:val="28"/>
          <w:szCs w:val="28"/>
          <w:lang w:val="uk-UA"/>
        </w:rPr>
      </w:pPr>
      <w:r w:rsidRPr="00CB3930">
        <w:rPr>
          <w:snapToGrid/>
          <w:spacing w:val="0"/>
          <w:sz w:val="28"/>
          <w:szCs w:val="28"/>
          <w:lang w:val="uk-UA"/>
        </w:rPr>
        <w:t xml:space="preserve">6.2. За наслідками атестації підготувати та надати до </w:t>
      </w:r>
      <w:r>
        <w:rPr>
          <w:snapToGrid/>
          <w:spacing w:val="0"/>
          <w:sz w:val="28"/>
          <w:szCs w:val="28"/>
          <w:lang w:val="uk-UA"/>
        </w:rPr>
        <w:t>А</w:t>
      </w:r>
      <w:r w:rsidRPr="00CB3930">
        <w:rPr>
          <w:snapToGrid/>
          <w:spacing w:val="0"/>
          <w:sz w:val="28"/>
          <w:szCs w:val="28"/>
          <w:lang w:val="uk-UA"/>
        </w:rPr>
        <w:t>тестаційної комісії для розгляду документи на присвоєння або відповідність раніше присвоєній кваліфікаційній категорії «</w:t>
      </w:r>
      <w:r>
        <w:rPr>
          <w:snapToGrid/>
          <w:spacing w:val="0"/>
          <w:sz w:val="28"/>
          <w:szCs w:val="28"/>
          <w:lang w:val="uk-UA"/>
        </w:rPr>
        <w:t>с</w:t>
      </w:r>
      <w:r w:rsidRPr="00CB3930">
        <w:rPr>
          <w:snapToGrid/>
          <w:spacing w:val="0"/>
          <w:sz w:val="28"/>
          <w:szCs w:val="28"/>
          <w:lang w:val="uk-UA"/>
        </w:rPr>
        <w:t>пеціаліст вищої категорії», педагогічного звання «</w:t>
      </w:r>
      <w:r>
        <w:rPr>
          <w:snapToGrid/>
          <w:spacing w:val="0"/>
          <w:sz w:val="28"/>
          <w:szCs w:val="28"/>
          <w:lang w:val="uk-UA"/>
        </w:rPr>
        <w:t>с</w:t>
      </w:r>
      <w:r w:rsidRPr="00CB3930">
        <w:rPr>
          <w:snapToGrid/>
          <w:spacing w:val="0"/>
          <w:sz w:val="28"/>
          <w:szCs w:val="28"/>
          <w:lang w:val="uk-UA"/>
        </w:rPr>
        <w:t>тарший учитель», «</w:t>
      </w:r>
      <w:r>
        <w:rPr>
          <w:snapToGrid/>
          <w:spacing w:val="0"/>
          <w:sz w:val="28"/>
          <w:szCs w:val="28"/>
          <w:lang w:val="uk-UA"/>
        </w:rPr>
        <w:t>у</w:t>
      </w:r>
      <w:r w:rsidRPr="00CB3930">
        <w:rPr>
          <w:snapToGrid/>
          <w:spacing w:val="0"/>
          <w:sz w:val="28"/>
          <w:szCs w:val="28"/>
          <w:lang w:val="uk-UA"/>
        </w:rPr>
        <w:t>читель –методист», «</w:t>
      </w:r>
      <w:r>
        <w:rPr>
          <w:snapToGrid/>
          <w:spacing w:val="0"/>
          <w:sz w:val="28"/>
          <w:szCs w:val="28"/>
          <w:lang w:val="uk-UA"/>
        </w:rPr>
        <w:t>с</w:t>
      </w:r>
      <w:r w:rsidRPr="00CB3930">
        <w:rPr>
          <w:snapToGrid/>
          <w:spacing w:val="0"/>
          <w:sz w:val="28"/>
          <w:szCs w:val="28"/>
          <w:lang w:val="uk-UA"/>
        </w:rPr>
        <w:t>тарший вихователь», «</w:t>
      </w:r>
      <w:r>
        <w:rPr>
          <w:snapToGrid/>
          <w:spacing w:val="0"/>
          <w:sz w:val="28"/>
          <w:szCs w:val="28"/>
          <w:lang w:val="uk-UA"/>
        </w:rPr>
        <w:t>в</w:t>
      </w:r>
      <w:r w:rsidRPr="00CB3930">
        <w:rPr>
          <w:snapToGrid/>
          <w:spacing w:val="0"/>
          <w:sz w:val="28"/>
          <w:szCs w:val="28"/>
          <w:lang w:val="uk-UA"/>
        </w:rPr>
        <w:t>ихователь-методист», «</w:t>
      </w:r>
      <w:r>
        <w:rPr>
          <w:snapToGrid/>
          <w:spacing w:val="0"/>
          <w:sz w:val="28"/>
          <w:szCs w:val="28"/>
          <w:lang w:val="uk-UA"/>
        </w:rPr>
        <w:t>к</w:t>
      </w:r>
      <w:r w:rsidRPr="00CB3930">
        <w:rPr>
          <w:snapToGrid/>
          <w:spacing w:val="0"/>
          <w:sz w:val="28"/>
          <w:szCs w:val="28"/>
          <w:lang w:val="uk-UA"/>
        </w:rPr>
        <w:t>ерівник гуртка – методист» в установленому порядку.</w:t>
      </w:r>
    </w:p>
    <w:p w:rsidR="00CB3930" w:rsidRPr="00CB3930" w:rsidRDefault="00CB3930" w:rsidP="0015735A">
      <w:pPr>
        <w:shd w:val="clear" w:color="auto" w:fill="FFFFFF"/>
        <w:spacing w:line="360" w:lineRule="auto"/>
        <w:ind w:firstLine="540"/>
        <w:jc w:val="right"/>
        <w:rPr>
          <w:snapToGrid/>
          <w:spacing w:val="0"/>
          <w:sz w:val="28"/>
          <w:szCs w:val="28"/>
          <w:lang w:val="uk-UA"/>
        </w:rPr>
      </w:pPr>
      <w:r w:rsidRPr="00CB3930">
        <w:rPr>
          <w:snapToGrid/>
          <w:spacing w:val="0"/>
          <w:sz w:val="28"/>
          <w:szCs w:val="28"/>
          <w:lang w:val="uk-UA"/>
        </w:rPr>
        <w:t>За 10 днів до засідання</w:t>
      </w:r>
    </w:p>
    <w:p w:rsidR="00CB3930" w:rsidRPr="00CB3930" w:rsidRDefault="00CB3930" w:rsidP="0015735A">
      <w:pPr>
        <w:shd w:val="clear" w:color="auto" w:fill="FFFFFF"/>
        <w:spacing w:line="360" w:lineRule="auto"/>
        <w:ind w:firstLine="540"/>
        <w:jc w:val="both"/>
        <w:rPr>
          <w:snapToGrid/>
          <w:spacing w:val="0"/>
          <w:sz w:val="28"/>
          <w:szCs w:val="28"/>
          <w:lang w:val="uk-UA"/>
        </w:rPr>
      </w:pPr>
      <w:r w:rsidRPr="00CB3930">
        <w:rPr>
          <w:snapToGrid/>
          <w:spacing w:val="0"/>
          <w:sz w:val="28"/>
          <w:szCs w:val="28"/>
          <w:lang w:val="uk-UA"/>
        </w:rPr>
        <w:t xml:space="preserve">6.3. Надати до </w:t>
      </w:r>
      <w:r>
        <w:rPr>
          <w:snapToGrid/>
          <w:spacing w:val="0"/>
          <w:sz w:val="28"/>
          <w:szCs w:val="28"/>
          <w:lang w:val="uk-UA"/>
        </w:rPr>
        <w:t>А</w:t>
      </w:r>
      <w:r w:rsidRPr="00CB3930">
        <w:rPr>
          <w:snapToGrid/>
          <w:spacing w:val="0"/>
          <w:sz w:val="28"/>
          <w:szCs w:val="28"/>
          <w:lang w:val="uk-UA"/>
        </w:rPr>
        <w:t>тестаційної комісії звітну документацію з атестації педагогічних працівників за встановленою формою.</w:t>
      </w:r>
    </w:p>
    <w:p w:rsidR="00120A26" w:rsidRPr="00990973" w:rsidRDefault="00CB3930" w:rsidP="0015735A">
      <w:pPr>
        <w:shd w:val="clear" w:color="auto" w:fill="FFFFFF"/>
        <w:spacing w:line="360" w:lineRule="auto"/>
        <w:ind w:firstLine="540"/>
        <w:jc w:val="right"/>
        <w:rPr>
          <w:snapToGrid/>
          <w:spacing w:val="0"/>
          <w:sz w:val="28"/>
          <w:szCs w:val="28"/>
          <w:lang w:val="uk-UA"/>
        </w:rPr>
      </w:pPr>
      <w:r w:rsidRPr="00CB3930">
        <w:rPr>
          <w:snapToGrid/>
          <w:spacing w:val="0"/>
          <w:sz w:val="28"/>
          <w:szCs w:val="28"/>
          <w:lang w:val="uk-UA"/>
        </w:rPr>
        <w:t xml:space="preserve">До </w:t>
      </w:r>
      <w:r w:rsidR="00D36897">
        <w:rPr>
          <w:snapToGrid/>
          <w:spacing w:val="0"/>
          <w:sz w:val="28"/>
          <w:szCs w:val="28"/>
          <w:lang w:val="uk-UA"/>
        </w:rPr>
        <w:t>01</w:t>
      </w:r>
      <w:r w:rsidRPr="00CB3930">
        <w:rPr>
          <w:snapToGrid/>
          <w:spacing w:val="0"/>
          <w:sz w:val="28"/>
          <w:szCs w:val="28"/>
          <w:lang w:val="uk-UA"/>
        </w:rPr>
        <w:t>.06.201</w:t>
      </w:r>
      <w:r w:rsidR="00D36897">
        <w:rPr>
          <w:snapToGrid/>
          <w:spacing w:val="0"/>
          <w:sz w:val="28"/>
          <w:szCs w:val="28"/>
          <w:lang w:val="uk-UA"/>
        </w:rPr>
        <w:t>6</w:t>
      </w:r>
    </w:p>
    <w:p w:rsidR="00120A26" w:rsidRPr="00990973" w:rsidRDefault="00CB3930" w:rsidP="0015735A">
      <w:pPr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>7</w:t>
      </w:r>
      <w:r w:rsidR="00120A26" w:rsidRPr="00990973">
        <w:rPr>
          <w:snapToGrid/>
          <w:spacing w:val="0"/>
          <w:sz w:val="28"/>
          <w:szCs w:val="28"/>
          <w:lang w:val="uk-UA"/>
        </w:rPr>
        <w:t>.Завідувачам дошкільних навчальних закладів:</w:t>
      </w:r>
    </w:p>
    <w:p w:rsidR="00120A26" w:rsidRPr="00990973" w:rsidRDefault="00CB3930" w:rsidP="0015735A">
      <w:pPr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>7</w:t>
      </w:r>
      <w:r w:rsidR="00120A26" w:rsidRPr="00990973">
        <w:rPr>
          <w:snapToGrid/>
          <w:spacing w:val="0"/>
          <w:sz w:val="28"/>
          <w:szCs w:val="28"/>
          <w:lang w:val="uk-UA"/>
        </w:rPr>
        <w:t>.1.</w:t>
      </w:r>
      <w:r w:rsidR="00120A26">
        <w:rPr>
          <w:snapToGrid/>
          <w:spacing w:val="0"/>
          <w:sz w:val="28"/>
          <w:szCs w:val="28"/>
          <w:lang w:val="uk-UA"/>
        </w:rPr>
        <w:t xml:space="preserve"> </w:t>
      </w:r>
      <w:r w:rsidR="00120A26" w:rsidRPr="00990973">
        <w:rPr>
          <w:snapToGrid/>
          <w:spacing w:val="0"/>
          <w:sz w:val="28"/>
          <w:szCs w:val="28"/>
          <w:lang w:val="uk-UA"/>
        </w:rPr>
        <w:t>ДНЗ № 414 (Лобойченко Л.П.)</w:t>
      </w:r>
      <w:r w:rsidR="00120A26">
        <w:rPr>
          <w:snapToGrid/>
          <w:spacing w:val="0"/>
          <w:sz w:val="28"/>
          <w:szCs w:val="28"/>
          <w:lang w:val="uk-UA"/>
        </w:rPr>
        <w:t xml:space="preserve"> </w:t>
      </w:r>
      <w:r w:rsidR="00120A26" w:rsidRPr="00990973">
        <w:rPr>
          <w:snapToGrid/>
          <w:spacing w:val="0"/>
          <w:sz w:val="28"/>
          <w:szCs w:val="28"/>
          <w:lang w:val="uk-UA"/>
        </w:rPr>
        <w:t>включити до складу атестаційної комісії закладу представників ДНЗ №№ 9,</w:t>
      </w:r>
      <w:r w:rsidR="00120A26">
        <w:rPr>
          <w:snapToGrid/>
          <w:spacing w:val="0"/>
          <w:sz w:val="28"/>
          <w:szCs w:val="28"/>
          <w:lang w:val="uk-UA"/>
        </w:rPr>
        <w:t xml:space="preserve"> </w:t>
      </w:r>
      <w:r w:rsidR="00120A26" w:rsidRPr="00990973">
        <w:rPr>
          <w:snapToGrid/>
          <w:spacing w:val="0"/>
          <w:sz w:val="28"/>
          <w:szCs w:val="28"/>
          <w:lang w:val="uk-UA"/>
        </w:rPr>
        <w:t>77;</w:t>
      </w:r>
    </w:p>
    <w:p w:rsidR="00120A26" w:rsidRPr="00990973" w:rsidRDefault="00CB3930" w:rsidP="0015735A">
      <w:pPr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lastRenderedPageBreak/>
        <w:t>7</w:t>
      </w:r>
      <w:r w:rsidR="00120A26" w:rsidRPr="00990973">
        <w:rPr>
          <w:snapToGrid/>
          <w:spacing w:val="0"/>
          <w:sz w:val="28"/>
          <w:szCs w:val="28"/>
          <w:lang w:val="uk-UA"/>
        </w:rPr>
        <w:t>.2. ДНЗ № 425 ( Бойченко Г.В.) включити до складу атестаційної комісії закладу представників ДНЗ №№ 320,</w:t>
      </w:r>
      <w:r w:rsidR="00120A26">
        <w:rPr>
          <w:snapToGrid/>
          <w:spacing w:val="0"/>
          <w:sz w:val="28"/>
          <w:szCs w:val="28"/>
          <w:lang w:val="uk-UA"/>
        </w:rPr>
        <w:t xml:space="preserve"> </w:t>
      </w:r>
      <w:r w:rsidR="00120A26" w:rsidRPr="00990973">
        <w:rPr>
          <w:snapToGrid/>
          <w:spacing w:val="0"/>
          <w:sz w:val="28"/>
          <w:szCs w:val="28"/>
          <w:lang w:val="uk-UA"/>
        </w:rPr>
        <w:t>255;</w:t>
      </w:r>
    </w:p>
    <w:p w:rsidR="00120A26" w:rsidRPr="00990973" w:rsidRDefault="00CB3930" w:rsidP="0015735A">
      <w:pPr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>7</w:t>
      </w:r>
      <w:r w:rsidR="00120A26" w:rsidRPr="00990973">
        <w:rPr>
          <w:snapToGrid/>
          <w:spacing w:val="0"/>
          <w:sz w:val="28"/>
          <w:szCs w:val="28"/>
          <w:lang w:val="uk-UA"/>
        </w:rPr>
        <w:t>.3.</w:t>
      </w:r>
      <w:r w:rsidR="00120A26">
        <w:rPr>
          <w:snapToGrid/>
          <w:spacing w:val="0"/>
          <w:sz w:val="28"/>
          <w:szCs w:val="28"/>
          <w:lang w:val="uk-UA"/>
        </w:rPr>
        <w:t xml:space="preserve"> </w:t>
      </w:r>
      <w:r w:rsidR="00120A26" w:rsidRPr="00990973">
        <w:rPr>
          <w:snapToGrid/>
          <w:spacing w:val="0"/>
          <w:sz w:val="28"/>
          <w:szCs w:val="28"/>
          <w:lang w:val="uk-UA"/>
        </w:rPr>
        <w:t>ДНЗ № 78 (Кізлевич В.В.) включити до складу атестаційної комісії закладу представників ДНЗ №№ 62,</w:t>
      </w:r>
      <w:r w:rsidR="00120A26">
        <w:rPr>
          <w:snapToGrid/>
          <w:spacing w:val="0"/>
          <w:sz w:val="28"/>
          <w:szCs w:val="28"/>
          <w:lang w:val="uk-UA"/>
        </w:rPr>
        <w:t xml:space="preserve"> </w:t>
      </w:r>
      <w:r w:rsidR="00120A26" w:rsidRPr="00990973">
        <w:rPr>
          <w:snapToGrid/>
          <w:spacing w:val="0"/>
          <w:sz w:val="28"/>
          <w:szCs w:val="28"/>
          <w:lang w:val="uk-UA"/>
        </w:rPr>
        <w:t>325,</w:t>
      </w:r>
      <w:r w:rsidR="00120A26">
        <w:rPr>
          <w:snapToGrid/>
          <w:spacing w:val="0"/>
          <w:sz w:val="28"/>
          <w:szCs w:val="28"/>
          <w:lang w:val="uk-UA"/>
        </w:rPr>
        <w:t xml:space="preserve"> </w:t>
      </w:r>
      <w:r w:rsidR="00120A26" w:rsidRPr="00990973">
        <w:rPr>
          <w:snapToGrid/>
          <w:spacing w:val="0"/>
          <w:sz w:val="28"/>
          <w:szCs w:val="28"/>
          <w:lang w:val="uk-UA"/>
        </w:rPr>
        <w:t>105;</w:t>
      </w:r>
    </w:p>
    <w:p w:rsidR="00120A26" w:rsidRPr="00990973" w:rsidRDefault="00CB3930" w:rsidP="0015735A">
      <w:pPr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>7</w:t>
      </w:r>
      <w:r w:rsidR="00120A26" w:rsidRPr="00990973">
        <w:rPr>
          <w:snapToGrid/>
          <w:spacing w:val="0"/>
          <w:sz w:val="28"/>
          <w:szCs w:val="28"/>
          <w:lang w:val="uk-UA"/>
        </w:rPr>
        <w:t>.4.ДНЗ № 447 (С</w:t>
      </w:r>
      <w:r w:rsidR="007536EE">
        <w:rPr>
          <w:snapToGrid/>
          <w:spacing w:val="0"/>
          <w:sz w:val="28"/>
          <w:szCs w:val="28"/>
          <w:lang w:val="uk-UA"/>
        </w:rPr>
        <w:t>і</w:t>
      </w:r>
      <w:r w:rsidR="00120A26" w:rsidRPr="00990973">
        <w:rPr>
          <w:snapToGrid/>
          <w:spacing w:val="0"/>
          <w:sz w:val="28"/>
          <w:szCs w:val="28"/>
          <w:lang w:val="uk-UA"/>
        </w:rPr>
        <w:t>даченко О.М.) включити до складу атестаційної комісії закладу представників ДНЗ №№ 275,</w:t>
      </w:r>
      <w:r w:rsidR="00120A26">
        <w:rPr>
          <w:snapToGrid/>
          <w:spacing w:val="0"/>
          <w:sz w:val="28"/>
          <w:szCs w:val="28"/>
          <w:lang w:val="uk-UA"/>
        </w:rPr>
        <w:t xml:space="preserve"> </w:t>
      </w:r>
      <w:r w:rsidR="00120A26" w:rsidRPr="00990973">
        <w:rPr>
          <w:snapToGrid/>
          <w:spacing w:val="0"/>
          <w:sz w:val="28"/>
          <w:szCs w:val="28"/>
          <w:lang w:val="uk-UA"/>
        </w:rPr>
        <w:t>191,</w:t>
      </w:r>
      <w:r w:rsidR="00120A26">
        <w:rPr>
          <w:snapToGrid/>
          <w:spacing w:val="0"/>
          <w:sz w:val="28"/>
          <w:szCs w:val="28"/>
          <w:lang w:val="uk-UA"/>
        </w:rPr>
        <w:t xml:space="preserve"> </w:t>
      </w:r>
      <w:r w:rsidR="00120A26" w:rsidRPr="00990973">
        <w:rPr>
          <w:snapToGrid/>
          <w:spacing w:val="0"/>
          <w:sz w:val="28"/>
          <w:szCs w:val="28"/>
          <w:lang w:val="uk-UA"/>
        </w:rPr>
        <w:t>7;</w:t>
      </w:r>
    </w:p>
    <w:p w:rsidR="00120A26" w:rsidRPr="00990973" w:rsidRDefault="00CB3930" w:rsidP="0015735A">
      <w:pPr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>7</w:t>
      </w:r>
      <w:r w:rsidR="00120A26" w:rsidRPr="00990973">
        <w:rPr>
          <w:snapToGrid/>
          <w:spacing w:val="0"/>
          <w:sz w:val="28"/>
          <w:szCs w:val="28"/>
          <w:lang w:val="uk-UA"/>
        </w:rPr>
        <w:t>.5.ДНЗ № 142 (Здоровцовій Н.В.) включити до складу атестаційної комісії закладу представників ДНЗ №№ 35,</w:t>
      </w:r>
      <w:r w:rsidR="00120A26">
        <w:rPr>
          <w:snapToGrid/>
          <w:spacing w:val="0"/>
          <w:sz w:val="28"/>
          <w:szCs w:val="28"/>
          <w:lang w:val="uk-UA"/>
        </w:rPr>
        <w:t xml:space="preserve"> </w:t>
      </w:r>
      <w:r w:rsidR="00120A26" w:rsidRPr="00990973">
        <w:rPr>
          <w:snapToGrid/>
          <w:spacing w:val="0"/>
          <w:sz w:val="28"/>
          <w:szCs w:val="28"/>
          <w:lang w:val="uk-UA"/>
        </w:rPr>
        <w:t>47,</w:t>
      </w:r>
      <w:r w:rsidR="00120A26">
        <w:rPr>
          <w:snapToGrid/>
          <w:spacing w:val="0"/>
          <w:sz w:val="28"/>
          <w:szCs w:val="28"/>
          <w:lang w:val="uk-UA"/>
        </w:rPr>
        <w:t xml:space="preserve"> </w:t>
      </w:r>
      <w:r w:rsidR="00120A26" w:rsidRPr="00990973">
        <w:rPr>
          <w:snapToGrid/>
          <w:spacing w:val="0"/>
          <w:sz w:val="28"/>
          <w:szCs w:val="28"/>
          <w:lang w:val="uk-UA"/>
        </w:rPr>
        <w:t>302;</w:t>
      </w:r>
    </w:p>
    <w:p w:rsidR="00120A26" w:rsidRPr="00990973" w:rsidRDefault="00CB3930" w:rsidP="0015735A">
      <w:pPr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>7</w:t>
      </w:r>
      <w:r w:rsidR="00120A26" w:rsidRPr="00990973">
        <w:rPr>
          <w:snapToGrid/>
          <w:spacing w:val="0"/>
          <w:sz w:val="28"/>
          <w:szCs w:val="28"/>
          <w:lang w:val="uk-UA"/>
        </w:rPr>
        <w:t>.6.ДНЗ № 29 (</w:t>
      </w:r>
      <w:r w:rsidR="001A0ECE">
        <w:rPr>
          <w:snapToGrid/>
          <w:spacing w:val="0"/>
          <w:sz w:val="28"/>
          <w:szCs w:val="28"/>
          <w:lang w:val="uk-UA"/>
        </w:rPr>
        <w:t>Смисловій С.В</w:t>
      </w:r>
      <w:r w:rsidR="00120A26" w:rsidRPr="00990973">
        <w:rPr>
          <w:snapToGrid/>
          <w:spacing w:val="0"/>
          <w:sz w:val="28"/>
          <w:szCs w:val="28"/>
          <w:lang w:val="uk-UA"/>
        </w:rPr>
        <w:t>.) включити до складу атестаційної комісії закладу представників ДНЗ №№ 422,</w:t>
      </w:r>
      <w:r w:rsidR="00120A26">
        <w:rPr>
          <w:snapToGrid/>
          <w:spacing w:val="0"/>
          <w:sz w:val="28"/>
          <w:szCs w:val="28"/>
          <w:lang w:val="uk-UA"/>
        </w:rPr>
        <w:t xml:space="preserve"> </w:t>
      </w:r>
      <w:r w:rsidR="00120A26" w:rsidRPr="00990973">
        <w:rPr>
          <w:snapToGrid/>
          <w:spacing w:val="0"/>
          <w:sz w:val="28"/>
          <w:szCs w:val="28"/>
          <w:lang w:val="uk-UA"/>
        </w:rPr>
        <w:t>423.</w:t>
      </w:r>
    </w:p>
    <w:p w:rsidR="00120A26" w:rsidRPr="00990973" w:rsidRDefault="00CB3930" w:rsidP="0015735A">
      <w:pPr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>8</w:t>
      </w:r>
      <w:r w:rsidR="00120A26" w:rsidRPr="00990973">
        <w:rPr>
          <w:snapToGrid/>
          <w:spacing w:val="0"/>
          <w:sz w:val="28"/>
          <w:szCs w:val="28"/>
          <w:lang w:val="uk-UA"/>
        </w:rPr>
        <w:t xml:space="preserve">. Директору ХЗОШ № 57 (Скрипниченко Л.М.) включити до складу атестаційної комісії закладу представників ХПСЗ НВК </w:t>
      </w:r>
      <w:proofErr w:type="spellStart"/>
      <w:r w:rsidR="00120A26" w:rsidRPr="00990973">
        <w:rPr>
          <w:snapToGrid/>
          <w:spacing w:val="0"/>
          <w:sz w:val="28"/>
          <w:szCs w:val="28"/>
          <w:lang w:val="uk-UA"/>
        </w:rPr>
        <w:t>„Фенікс”</w:t>
      </w:r>
      <w:proofErr w:type="spellEnd"/>
      <w:r w:rsidR="00D36897">
        <w:rPr>
          <w:snapToGrid/>
          <w:spacing w:val="0"/>
          <w:sz w:val="28"/>
          <w:szCs w:val="28"/>
          <w:lang w:val="uk-UA"/>
        </w:rPr>
        <w:t>.</w:t>
      </w:r>
    </w:p>
    <w:p w:rsidR="00120A26" w:rsidRPr="008C5D3B" w:rsidRDefault="00CB3930" w:rsidP="0015735A">
      <w:pPr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>9</w:t>
      </w:r>
      <w:r w:rsidR="00120A26" w:rsidRPr="00990973">
        <w:rPr>
          <w:snapToGrid/>
          <w:spacing w:val="0"/>
          <w:sz w:val="28"/>
          <w:szCs w:val="28"/>
          <w:lang w:val="uk-UA"/>
        </w:rPr>
        <w:t xml:space="preserve">. Директору ХЗОШ № 126  (Усиченко Л.М.) включити до складу атестаційної комісії закладу представників ХПНВК </w:t>
      </w:r>
      <w:r w:rsidR="00120A26" w:rsidRPr="008C5D3B">
        <w:rPr>
          <w:snapToGrid/>
          <w:spacing w:val="0"/>
          <w:sz w:val="28"/>
          <w:szCs w:val="28"/>
          <w:lang w:val="uk-UA"/>
        </w:rPr>
        <w:t>„Центр розвитку дитини  „Інтелект” Харківської області.</w:t>
      </w:r>
    </w:p>
    <w:p w:rsidR="00120A26" w:rsidRPr="00990973" w:rsidRDefault="00120A26" w:rsidP="0015735A">
      <w:pPr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  <w:r w:rsidRPr="00990973">
        <w:rPr>
          <w:snapToGrid/>
          <w:spacing w:val="0"/>
          <w:sz w:val="28"/>
          <w:szCs w:val="28"/>
          <w:lang w:val="uk-UA"/>
        </w:rPr>
        <w:t>10.</w:t>
      </w:r>
      <w:r>
        <w:rPr>
          <w:snapToGrid/>
          <w:spacing w:val="0"/>
          <w:sz w:val="28"/>
          <w:szCs w:val="28"/>
          <w:lang w:val="uk-UA"/>
        </w:rPr>
        <w:t xml:space="preserve"> </w:t>
      </w:r>
      <w:r w:rsidRPr="00990973">
        <w:rPr>
          <w:snapToGrid/>
          <w:spacing w:val="0"/>
          <w:sz w:val="28"/>
          <w:szCs w:val="28"/>
          <w:lang w:val="uk-UA"/>
        </w:rPr>
        <w:t xml:space="preserve">Контроль за виконанням </w:t>
      </w:r>
      <w:r w:rsidR="00275DAE">
        <w:rPr>
          <w:snapToGrid/>
          <w:spacing w:val="0"/>
          <w:sz w:val="28"/>
          <w:szCs w:val="28"/>
          <w:lang w:val="uk-UA"/>
        </w:rPr>
        <w:t>цього</w:t>
      </w:r>
      <w:r w:rsidRPr="00990973">
        <w:rPr>
          <w:snapToGrid/>
          <w:spacing w:val="0"/>
          <w:sz w:val="28"/>
          <w:szCs w:val="28"/>
          <w:lang w:val="uk-UA"/>
        </w:rPr>
        <w:t xml:space="preserve"> наказу </w:t>
      </w:r>
      <w:r w:rsidR="00275DAE">
        <w:rPr>
          <w:snapToGrid/>
          <w:spacing w:val="0"/>
          <w:sz w:val="28"/>
          <w:szCs w:val="28"/>
          <w:lang w:val="uk-UA"/>
        </w:rPr>
        <w:t>залишаю за собою.</w:t>
      </w:r>
    </w:p>
    <w:p w:rsidR="00120A26" w:rsidRPr="00990973" w:rsidRDefault="00120A26" w:rsidP="0015735A">
      <w:pPr>
        <w:spacing w:line="360" w:lineRule="auto"/>
        <w:rPr>
          <w:snapToGrid/>
          <w:spacing w:val="0"/>
          <w:sz w:val="28"/>
          <w:szCs w:val="28"/>
          <w:lang w:val="uk-UA"/>
        </w:rPr>
      </w:pPr>
    </w:p>
    <w:p w:rsidR="00120A26" w:rsidRPr="00990973" w:rsidRDefault="001A0ECE" w:rsidP="0015735A">
      <w:pPr>
        <w:spacing w:line="360" w:lineRule="auto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>Н</w:t>
      </w:r>
      <w:r w:rsidR="00120A26" w:rsidRPr="00990973">
        <w:rPr>
          <w:snapToGrid/>
          <w:spacing w:val="0"/>
          <w:sz w:val="28"/>
          <w:szCs w:val="28"/>
          <w:lang w:val="uk-UA"/>
        </w:rPr>
        <w:t xml:space="preserve">ачальник управління освіти           </w:t>
      </w:r>
      <w:r w:rsidR="00120A26">
        <w:rPr>
          <w:snapToGrid/>
          <w:spacing w:val="0"/>
          <w:sz w:val="28"/>
          <w:szCs w:val="28"/>
          <w:lang w:val="uk-UA"/>
        </w:rPr>
        <w:tab/>
      </w:r>
      <w:r w:rsidR="00120A26">
        <w:rPr>
          <w:snapToGrid/>
          <w:spacing w:val="0"/>
          <w:sz w:val="28"/>
          <w:szCs w:val="28"/>
          <w:lang w:val="uk-UA"/>
        </w:rPr>
        <w:tab/>
      </w:r>
      <w:r w:rsidR="00120A26">
        <w:rPr>
          <w:snapToGrid/>
          <w:spacing w:val="0"/>
          <w:sz w:val="28"/>
          <w:szCs w:val="28"/>
          <w:lang w:val="uk-UA"/>
        </w:rPr>
        <w:tab/>
      </w:r>
      <w:r w:rsidR="00120A26" w:rsidRPr="00990973">
        <w:rPr>
          <w:snapToGrid/>
          <w:spacing w:val="0"/>
          <w:sz w:val="28"/>
          <w:szCs w:val="28"/>
          <w:lang w:val="uk-UA"/>
        </w:rPr>
        <w:t xml:space="preserve">        </w:t>
      </w:r>
      <w:r>
        <w:rPr>
          <w:snapToGrid/>
          <w:spacing w:val="0"/>
          <w:sz w:val="28"/>
          <w:szCs w:val="28"/>
          <w:lang w:val="uk-UA"/>
        </w:rPr>
        <w:t>І.І.Горбачова</w:t>
      </w:r>
    </w:p>
    <w:p w:rsidR="00120A26" w:rsidRPr="00990973" w:rsidRDefault="00120A26" w:rsidP="0015735A">
      <w:pPr>
        <w:spacing w:line="360" w:lineRule="auto"/>
        <w:rPr>
          <w:snapToGrid/>
          <w:spacing w:val="0"/>
          <w:sz w:val="28"/>
          <w:szCs w:val="28"/>
          <w:lang w:val="uk-UA"/>
        </w:rPr>
      </w:pPr>
    </w:p>
    <w:p w:rsidR="00120A26" w:rsidRDefault="00120A26" w:rsidP="0015735A">
      <w:pPr>
        <w:spacing w:line="360" w:lineRule="auto"/>
        <w:rPr>
          <w:snapToGrid/>
          <w:spacing w:val="0"/>
          <w:sz w:val="28"/>
          <w:szCs w:val="28"/>
          <w:lang w:val="uk-UA"/>
        </w:rPr>
      </w:pPr>
      <w:r w:rsidRPr="00990973">
        <w:rPr>
          <w:snapToGrid/>
          <w:spacing w:val="0"/>
          <w:sz w:val="28"/>
          <w:szCs w:val="28"/>
          <w:lang w:val="uk-UA"/>
        </w:rPr>
        <w:t>З наказом ознайомлені:</w:t>
      </w:r>
    </w:p>
    <w:p w:rsidR="001A0ECE" w:rsidRPr="00D15C95" w:rsidRDefault="001A0ECE" w:rsidP="0015735A">
      <w:pPr>
        <w:rPr>
          <w:snapToGrid/>
          <w:spacing w:val="0"/>
          <w:sz w:val="28"/>
          <w:szCs w:val="28"/>
          <w:lang w:val="uk-UA"/>
        </w:rPr>
      </w:pPr>
      <w:r w:rsidRPr="00D15C95">
        <w:rPr>
          <w:snapToGrid/>
          <w:spacing w:val="0"/>
          <w:sz w:val="28"/>
          <w:szCs w:val="28"/>
          <w:lang w:val="uk-UA"/>
        </w:rPr>
        <w:t>Матвєєва О.В.</w:t>
      </w:r>
      <w:r w:rsidRPr="00D15C95">
        <w:rPr>
          <w:snapToGrid/>
          <w:spacing w:val="0"/>
          <w:sz w:val="28"/>
          <w:szCs w:val="28"/>
          <w:lang w:val="uk-UA"/>
        </w:rPr>
        <w:tab/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="00D15C95" w:rsidRPr="00D15C95">
        <w:rPr>
          <w:snapToGrid/>
          <w:spacing w:val="0"/>
          <w:sz w:val="28"/>
          <w:szCs w:val="28"/>
          <w:lang w:val="uk-UA"/>
        </w:rPr>
        <w:t>Ляліна Т.Є.</w:t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Pr="00D15C95">
        <w:rPr>
          <w:snapToGrid/>
          <w:spacing w:val="0"/>
          <w:sz w:val="28"/>
          <w:szCs w:val="28"/>
          <w:lang w:val="uk-UA"/>
        </w:rPr>
        <w:t>Волобуєва Г.М.</w:t>
      </w:r>
    </w:p>
    <w:p w:rsidR="00120A26" w:rsidRPr="00D15C95" w:rsidRDefault="001A0ECE" w:rsidP="0015735A">
      <w:pPr>
        <w:rPr>
          <w:snapToGrid/>
          <w:spacing w:val="0"/>
          <w:sz w:val="28"/>
          <w:szCs w:val="28"/>
          <w:lang w:val="uk-UA"/>
        </w:rPr>
      </w:pPr>
      <w:r w:rsidRPr="00D15C95">
        <w:rPr>
          <w:snapToGrid/>
          <w:spacing w:val="0"/>
          <w:sz w:val="28"/>
          <w:szCs w:val="28"/>
          <w:lang w:val="uk-UA"/>
        </w:rPr>
        <w:t>Грідіна П.П.</w:t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="00855334" w:rsidRPr="00D15C95">
        <w:rPr>
          <w:snapToGrid/>
          <w:spacing w:val="0"/>
          <w:sz w:val="28"/>
          <w:szCs w:val="28"/>
          <w:lang w:val="uk-UA"/>
        </w:rPr>
        <w:t>Сальникова О.О.</w:t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Pr="00D15C95">
        <w:rPr>
          <w:snapToGrid/>
          <w:spacing w:val="0"/>
          <w:sz w:val="28"/>
          <w:szCs w:val="28"/>
          <w:lang w:val="uk-UA"/>
        </w:rPr>
        <w:t>Решетнікова Л.І.</w:t>
      </w:r>
    </w:p>
    <w:p w:rsidR="00D15C95" w:rsidRDefault="00D36897" w:rsidP="0015735A">
      <w:pPr>
        <w:rPr>
          <w:snapToGrid/>
          <w:spacing w:val="0"/>
          <w:sz w:val="28"/>
          <w:szCs w:val="28"/>
          <w:lang w:val="uk-UA"/>
        </w:rPr>
      </w:pPr>
      <w:proofErr w:type="spellStart"/>
      <w:r>
        <w:rPr>
          <w:snapToGrid/>
          <w:spacing w:val="0"/>
          <w:sz w:val="28"/>
          <w:szCs w:val="28"/>
          <w:lang w:val="uk-UA"/>
        </w:rPr>
        <w:t>Лінниченко</w:t>
      </w:r>
      <w:proofErr w:type="spellEnd"/>
      <w:r>
        <w:rPr>
          <w:snapToGrid/>
          <w:spacing w:val="0"/>
          <w:sz w:val="28"/>
          <w:szCs w:val="28"/>
          <w:lang w:val="uk-UA"/>
        </w:rPr>
        <w:t xml:space="preserve"> Т.А.</w:t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="00D15C95">
        <w:rPr>
          <w:snapToGrid/>
          <w:spacing w:val="0"/>
          <w:sz w:val="28"/>
          <w:szCs w:val="28"/>
          <w:lang w:val="uk-UA"/>
        </w:rPr>
        <w:tab/>
      </w:r>
      <w:proofErr w:type="spellStart"/>
      <w:r w:rsidR="00855334" w:rsidRPr="00D15C95">
        <w:rPr>
          <w:snapToGrid/>
          <w:spacing w:val="0"/>
          <w:sz w:val="28"/>
          <w:szCs w:val="28"/>
          <w:lang w:val="uk-UA"/>
        </w:rPr>
        <w:t>Курнєва</w:t>
      </w:r>
      <w:proofErr w:type="spellEnd"/>
      <w:r w:rsidR="00855334" w:rsidRPr="00D15C95">
        <w:rPr>
          <w:snapToGrid/>
          <w:spacing w:val="0"/>
          <w:sz w:val="28"/>
          <w:szCs w:val="28"/>
          <w:lang w:val="uk-UA"/>
        </w:rPr>
        <w:t xml:space="preserve"> О.В.</w:t>
      </w:r>
      <w:r w:rsidR="00D15C95">
        <w:rPr>
          <w:snapToGrid/>
          <w:spacing w:val="0"/>
          <w:sz w:val="28"/>
          <w:szCs w:val="28"/>
          <w:lang w:val="uk-UA"/>
        </w:rPr>
        <w:t xml:space="preserve"> </w:t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="00D15C95">
        <w:rPr>
          <w:snapToGrid/>
          <w:spacing w:val="0"/>
          <w:sz w:val="28"/>
          <w:szCs w:val="28"/>
          <w:lang w:val="uk-UA"/>
        </w:rPr>
        <w:tab/>
      </w:r>
      <w:r>
        <w:rPr>
          <w:snapToGrid/>
          <w:spacing w:val="0"/>
          <w:sz w:val="28"/>
          <w:szCs w:val="28"/>
          <w:lang w:val="uk-UA"/>
        </w:rPr>
        <w:t>Кириленко К.В.</w:t>
      </w:r>
    </w:p>
    <w:p w:rsidR="00D15C95" w:rsidRDefault="00120A26" w:rsidP="0015735A">
      <w:pPr>
        <w:rPr>
          <w:snapToGrid/>
          <w:spacing w:val="0"/>
          <w:sz w:val="28"/>
          <w:szCs w:val="28"/>
          <w:lang w:val="uk-UA"/>
        </w:rPr>
      </w:pPr>
      <w:r w:rsidRPr="00D15C95">
        <w:rPr>
          <w:snapToGrid/>
          <w:spacing w:val="0"/>
          <w:sz w:val="28"/>
          <w:szCs w:val="28"/>
          <w:lang w:val="uk-UA"/>
        </w:rPr>
        <w:t>С</w:t>
      </w:r>
      <w:r w:rsidR="00855334" w:rsidRPr="00D15C95">
        <w:rPr>
          <w:snapToGrid/>
          <w:spacing w:val="0"/>
          <w:sz w:val="28"/>
          <w:szCs w:val="28"/>
          <w:lang w:val="uk-UA"/>
        </w:rPr>
        <w:t>і</w:t>
      </w:r>
      <w:r w:rsidRPr="00D15C95">
        <w:rPr>
          <w:snapToGrid/>
          <w:spacing w:val="0"/>
          <w:sz w:val="28"/>
          <w:szCs w:val="28"/>
          <w:lang w:val="uk-UA"/>
        </w:rPr>
        <w:t>даченко О.М.</w:t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Pr="00D15C95">
        <w:rPr>
          <w:snapToGrid/>
          <w:spacing w:val="0"/>
          <w:sz w:val="28"/>
          <w:szCs w:val="28"/>
          <w:lang w:val="uk-UA"/>
        </w:rPr>
        <w:t>Св</w:t>
      </w:r>
      <w:r w:rsidR="00B141E8" w:rsidRPr="00D15C95">
        <w:rPr>
          <w:snapToGrid/>
          <w:spacing w:val="0"/>
          <w:sz w:val="28"/>
          <w:szCs w:val="28"/>
          <w:lang w:val="uk-UA"/>
        </w:rPr>
        <w:t>є</w:t>
      </w:r>
      <w:r w:rsidRPr="00D15C95">
        <w:rPr>
          <w:snapToGrid/>
          <w:spacing w:val="0"/>
          <w:sz w:val="28"/>
          <w:szCs w:val="28"/>
          <w:lang w:val="uk-UA"/>
        </w:rPr>
        <w:t>чкарьова Я.Ю.</w:t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Pr="00D15C95">
        <w:rPr>
          <w:snapToGrid/>
          <w:spacing w:val="0"/>
          <w:sz w:val="28"/>
          <w:szCs w:val="28"/>
          <w:lang w:val="uk-UA"/>
        </w:rPr>
        <w:t>Луценко Л.В.</w:t>
      </w:r>
    </w:p>
    <w:p w:rsidR="00CE0C24" w:rsidRPr="00D15C95" w:rsidRDefault="00CE0C24" w:rsidP="0015735A">
      <w:pPr>
        <w:rPr>
          <w:snapToGrid/>
          <w:spacing w:val="0"/>
          <w:sz w:val="28"/>
          <w:szCs w:val="28"/>
          <w:lang w:val="uk-UA"/>
        </w:rPr>
      </w:pPr>
      <w:r w:rsidRPr="00D15C95">
        <w:rPr>
          <w:snapToGrid/>
          <w:spacing w:val="0"/>
          <w:sz w:val="28"/>
          <w:szCs w:val="28"/>
          <w:lang w:val="uk-UA"/>
        </w:rPr>
        <w:t>Усиченко Л.М.</w:t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Pr="00D15C95">
        <w:rPr>
          <w:snapToGrid/>
          <w:spacing w:val="0"/>
          <w:sz w:val="28"/>
          <w:szCs w:val="28"/>
          <w:lang w:val="uk-UA"/>
        </w:rPr>
        <w:t>Лобойченко Л.П.</w:t>
      </w:r>
      <w:r w:rsidRPr="00D15C95">
        <w:rPr>
          <w:snapToGrid/>
          <w:spacing w:val="0"/>
          <w:sz w:val="28"/>
          <w:szCs w:val="28"/>
          <w:lang w:val="uk-UA"/>
        </w:rPr>
        <w:tab/>
      </w:r>
      <w:r w:rsidRPr="00D15C95">
        <w:rPr>
          <w:snapToGrid/>
          <w:spacing w:val="0"/>
          <w:sz w:val="28"/>
          <w:szCs w:val="28"/>
          <w:lang w:val="uk-UA"/>
        </w:rPr>
        <w:tab/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Pr="00D15C95">
        <w:rPr>
          <w:snapToGrid/>
          <w:spacing w:val="0"/>
          <w:sz w:val="28"/>
          <w:szCs w:val="28"/>
          <w:lang w:val="uk-UA"/>
        </w:rPr>
        <w:t>Бойченко Г.В.</w:t>
      </w:r>
    </w:p>
    <w:p w:rsidR="00D15C95" w:rsidRDefault="00CE0C24" w:rsidP="0015735A">
      <w:pPr>
        <w:rPr>
          <w:snapToGrid/>
          <w:spacing w:val="0"/>
          <w:sz w:val="28"/>
          <w:szCs w:val="28"/>
          <w:lang w:val="uk-UA"/>
        </w:rPr>
      </w:pPr>
      <w:r w:rsidRPr="00D15C95">
        <w:rPr>
          <w:snapToGrid/>
          <w:spacing w:val="0"/>
          <w:sz w:val="28"/>
          <w:szCs w:val="28"/>
          <w:lang w:val="uk-UA"/>
        </w:rPr>
        <w:t xml:space="preserve">Кізлевич В.В. </w:t>
      </w:r>
      <w:r w:rsidRPr="00D15C95">
        <w:rPr>
          <w:snapToGrid/>
          <w:spacing w:val="0"/>
          <w:sz w:val="28"/>
          <w:szCs w:val="28"/>
          <w:lang w:val="uk-UA"/>
        </w:rPr>
        <w:tab/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Pr="00D15C95">
        <w:rPr>
          <w:snapToGrid/>
          <w:spacing w:val="0"/>
          <w:sz w:val="28"/>
          <w:szCs w:val="28"/>
          <w:lang w:val="uk-UA"/>
        </w:rPr>
        <w:tab/>
        <w:t>Здоровцова Н.В.</w:t>
      </w:r>
      <w:r w:rsidR="00D15C95">
        <w:rPr>
          <w:snapToGrid/>
          <w:spacing w:val="0"/>
          <w:sz w:val="28"/>
          <w:szCs w:val="28"/>
          <w:lang w:val="uk-UA"/>
        </w:rPr>
        <w:t xml:space="preserve"> </w:t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="00D15C95">
        <w:rPr>
          <w:snapToGrid/>
          <w:spacing w:val="0"/>
          <w:sz w:val="28"/>
          <w:szCs w:val="28"/>
          <w:lang w:val="uk-UA"/>
        </w:rPr>
        <w:tab/>
      </w:r>
      <w:r w:rsidRPr="00D15C95">
        <w:rPr>
          <w:snapToGrid/>
          <w:spacing w:val="0"/>
          <w:sz w:val="28"/>
          <w:szCs w:val="28"/>
          <w:lang w:val="uk-UA"/>
        </w:rPr>
        <w:t>Смислова С.В.</w:t>
      </w:r>
    </w:p>
    <w:p w:rsidR="00CE0C24" w:rsidRPr="0065365E" w:rsidRDefault="00CE0C24" w:rsidP="0015735A">
      <w:pPr>
        <w:rPr>
          <w:snapToGrid/>
          <w:spacing w:val="0"/>
          <w:sz w:val="28"/>
          <w:szCs w:val="28"/>
          <w:lang w:val="uk-UA"/>
        </w:rPr>
      </w:pPr>
      <w:r w:rsidRPr="00D15C95">
        <w:rPr>
          <w:snapToGrid/>
          <w:spacing w:val="0"/>
          <w:sz w:val="28"/>
          <w:szCs w:val="28"/>
          <w:lang w:val="uk-UA"/>
        </w:rPr>
        <w:t>Скрипниченко Л.М.</w:t>
      </w:r>
      <w:r w:rsidR="0065365E">
        <w:rPr>
          <w:snapToGrid/>
          <w:spacing w:val="0"/>
          <w:sz w:val="28"/>
          <w:szCs w:val="28"/>
          <w:lang w:val="uk-UA"/>
        </w:rPr>
        <w:t xml:space="preserve">                Стратієнко В.С.</w:t>
      </w:r>
    </w:p>
    <w:p w:rsidR="00120A26" w:rsidRPr="00D15C95" w:rsidRDefault="00120A26" w:rsidP="0015735A">
      <w:pPr>
        <w:spacing w:line="360" w:lineRule="auto"/>
        <w:rPr>
          <w:snapToGrid/>
          <w:spacing w:val="0"/>
          <w:sz w:val="28"/>
          <w:szCs w:val="28"/>
          <w:lang w:val="uk-UA"/>
        </w:rPr>
      </w:pPr>
    </w:p>
    <w:p w:rsidR="00120A26" w:rsidRPr="0015735A" w:rsidRDefault="00855334" w:rsidP="0015735A">
      <w:pPr>
        <w:spacing w:line="360" w:lineRule="auto"/>
        <w:rPr>
          <w:snapToGrid/>
          <w:spacing w:val="0"/>
          <w:szCs w:val="24"/>
          <w:lang w:val="uk-UA"/>
        </w:rPr>
      </w:pPr>
      <w:r w:rsidRPr="0015735A">
        <w:rPr>
          <w:snapToGrid/>
          <w:spacing w:val="0"/>
          <w:szCs w:val="24"/>
          <w:lang w:val="uk-UA"/>
        </w:rPr>
        <w:t>Волобуєва  712 34 27</w:t>
      </w:r>
      <w:r w:rsidR="00120A26" w:rsidRPr="0015735A">
        <w:rPr>
          <w:snapToGrid/>
          <w:spacing w:val="0"/>
          <w:szCs w:val="24"/>
          <w:lang w:val="uk-UA"/>
        </w:rPr>
        <w:br w:type="page"/>
      </w:r>
    </w:p>
    <w:p w:rsidR="00120A26" w:rsidRPr="00990973" w:rsidRDefault="0065365E" w:rsidP="0015735A">
      <w:pPr>
        <w:pStyle w:val="a3"/>
        <w:jc w:val="right"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lastRenderedPageBreak/>
        <w:t>Додат</w:t>
      </w:r>
      <w:r w:rsidR="00120A26" w:rsidRPr="00990973">
        <w:rPr>
          <w:rFonts w:ascii="Times New Roman" w:hAnsi="Times New Roman"/>
          <w:sz w:val="28"/>
          <w:szCs w:val="28"/>
          <w:lang w:val="uk-UA" w:eastAsia="ru-RU" w:bidi="ar-SA"/>
        </w:rPr>
        <w:t>ок 1</w:t>
      </w:r>
    </w:p>
    <w:p w:rsidR="00120A26" w:rsidRPr="00990973" w:rsidRDefault="00120A26" w:rsidP="0015735A">
      <w:pPr>
        <w:pStyle w:val="a3"/>
        <w:jc w:val="right"/>
        <w:rPr>
          <w:rFonts w:ascii="Times New Roman" w:hAnsi="Times New Roman"/>
          <w:sz w:val="28"/>
          <w:szCs w:val="28"/>
          <w:lang w:val="uk-UA" w:eastAsia="ru-RU" w:bidi="ar-SA"/>
        </w:rPr>
      </w:pPr>
      <w:r w:rsidRPr="00990973">
        <w:rPr>
          <w:rFonts w:ascii="Times New Roman" w:hAnsi="Times New Roman"/>
          <w:sz w:val="28"/>
          <w:szCs w:val="28"/>
          <w:lang w:val="uk-UA" w:eastAsia="ru-RU" w:bidi="ar-SA"/>
        </w:rPr>
        <w:t xml:space="preserve">до наказу управління освіти </w:t>
      </w:r>
    </w:p>
    <w:p w:rsidR="00120A26" w:rsidRPr="00990973" w:rsidRDefault="00120A26" w:rsidP="0015735A">
      <w:pPr>
        <w:jc w:val="right"/>
        <w:rPr>
          <w:snapToGrid/>
          <w:spacing w:val="0"/>
          <w:sz w:val="28"/>
          <w:szCs w:val="28"/>
          <w:lang w:val="uk-UA"/>
        </w:rPr>
      </w:pPr>
      <w:r w:rsidRPr="00990973">
        <w:rPr>
          <w:snapToGrid/>
          <w:spacing w:val="0"/>
          <w:sz w:val="28"/>
          <w:szCs w:val="28"/>
          <w:lang w:val="uk-UA"/>
        </w:rPr>
        <w:t xml:space="preserve">від </w:t>
      </w:r>
      <w:r w:rsidR="0015735A" w:rsidRPr="0015735A">
        <w:rPr>
          <w:snapToGrid/>
          <w:spacing w:val="0"/>
          <w:sz w:val="28"/>
          <w:szCs w:val="28"/>
          <w:lang w:val="uk-UA"/>
        </w:rPr>
        <w:t>31</w:t>
      </w:r>
      <w:r w:rsidRPr="0015735A">
        <w:rPr>
          <w:snapToGrid/>
          <w:spacing w:val="0"/>
          <w:sz w:val="28"/>
          <w:szCs w:val="28"/>
          <w:lang w:val="uk-UA"/>
        </w:rPr>
        <w:t>.0</w:t>
      </w:r>
      <w:r w:rsidR="00210EC4" w:rsidRPr="0015735A">
        <w:rPr>
          <w:snapToGrid/>
          <w:spacing w:val="0"/>
          <w:sz w:val="28"/>
          <w:szCs w:val="28"/>
          <w:lang w:val="uk-UA"/>
        </w:rPr>
        <w:t>8</w:t>
      </w:r>
      <w:r w:rsidRPr="0015735A">
        <w:rPr>
          <w:snapToGrid/>
          <w:spacing w:val="0"/>
          <w:sz w:val="28"/>
          <w:szCs w:val="28"/>
          <w:lang w:val="uk-UA"/>
        </w:rPr>
        <w:t>.201</w:t>
      </w:r>
      <w:r w:rsidR="0015735A" w:rsidRPr="0015735A">
        <w:rPr>
          <w:snapToGrid/>
          <w:spacing w:val="0"/>
          <w:sz w:val="28"/>
          <w:szCs w:val="28"/>
          <w:lang w:val="uk-UA"/>
        </w:rPr>
        <w:t>5</w:t>
      </w:r>
      <w:r w:rsidRPr="0015735A">
        <w:rPr>
          <w:snapToGrid/>
          <w:spacing w:val="0"/>
          <w:sz w:val="28"/>
          <w:szCs w:val="28"/>
          <w:lang w:val="uk-UA"/>
        </w:rPr>
        <w:t xml:space="preserve"> № 1</w:t>
      </w:r>
      <w:r w:rsidR="0015735A" w:rsidRPr="0015735A">
        <w:rPr>
          <w:snapToGrid/>
          <w:spacing w:val="0"/>
          <w:sz w:val="28"/>
          <w:szCs w:val="28"/>
          <w:lang w:val="uk-UA"/>
        </w:rPr>
        <w:t>70</w:t>
      </w:r>
    </w:p>
    <w:p w:rsidR="00120A26" w:rsidRPr="00990973" w:rsidRDefault="00120A26" w:rsidP="0015735A">
      <w:pPr>
        <w:jc w:val="center"/>
        <w:rPr>
          <w:snapToGrid/>
          <w:spacing w:val="0"/>
          <w:sz w:val="28"/>
          <w:szCs w:val="28"/>
          <w:lang w:val="uk-UA"/>
        </w:rPr>
      </w:pPr>
    </w:p>
    <w:p w:rsidR="00120A26" w:rsidRPr="000345F8" w:rsidRDefault="00120A26" w:rsidP="0015735A">
      <w:pPr>
        <w:jc w:val="center"/>
        <w:rPr>
          <w:snapToGrid/>
          <w:spacing w:val="0"/>
          <w:sz w:val="28"/>
          <w:szCs w:val="28"/>
          <w:lang w:val="uk-UA"/>
        </w:rPr>
      </w:pPr>
      <w:r w:rsidRPr="000345F8">
        <w:rPr>
          <w:snapToGrid/>
          <w:spacing w:val="0"/>
          <w:sz w:val="28"/>
          <w:szCs w:val="28"/>
          <w:lang w:val="uk-UA"/>
        </w:rPr>
        <w:t>Склад атестаційної комісії ІІ рівня  управлінн</w:t>
      </w:r>
      <w:r w:rsidR="00CE0C24">
        <w:rPr>
          <w:snapToGrid/>
          <w:spacing w:val="0"/>
          <w:sz w:val="28"/>
          <w:szCs w:val="28"/>
          <w:lang w:val="uk-UA"/>
        </w:rPr>
        <w:t>я</w:t>
      </w:r>
      <w:r w:rsidRPr="000345F8">
        <w:rPr>
          <w:snapToGrid/>
          <w:spacing w:val="0"/>
          <w:sz w:val="28"/>
          <w:szCs w:val="28"/>
          <w:lang w:val="uk-UA"/>
        </w:rPr>
        <w:t xml:space="preserve"> освіти</w:t>
      </w:r>
    </w:p>
    <w:p w:rsidR="00120A26" w:rsidRPr="000345F8" w:rsidRDefault="00120A26" w:rsidP="0015735A">
      <w:pPr>
        <w:jc w:val="center"/>
        <w:rPr>
          <w:snapToGrid/>
          <w:spacing w:val="0"/>
          <w:sz w:val="28"/>
          <w:szCs w:val="28"/>
          <w:lang w:val="uk-UA"/>
        </w:rPr>
      </w:pPr>
      <w:r w:rsidRPr="000345F8">
        <w:rPr>
          <w:snapToGrid/>
          <w:spacing w:val="0"/>
          <w:sz w:val="28"/>
          <w:szCs w:val="28"/>
          <w:lang w:val="uk-UA"/>
        </w:rPr>
        <w:t>адміністрації Ленінського району Харківської міської ради</w:t>
      </w:r>
    </w:p>
    <w:p w:rsidR="00120A26" w:rsidRPr="00990973" w:rsidRDefault="00120A26" w:rsidP="0015735A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napToGrid/>
          <w:spacing w:val="0"/>
          <w:sz w:val="28"/>
          <w:szCs w:val="28"/>
          <w:lang w:val="uk-UA"/>
        </w:rPr>
      </w:pPr>
      <w:r w:rsidRPr="00990973">
        <w:rPr>
          <w:rFonts w:ascii="Times New Roman" w:hAnsi="Times New Roman" w:cs="Times New Roman"/>
          <w:b w:val="0"/>
          <w:bCs w:val="0"/>
          <w:snapToGrid/>
          <w:spacing w:val="0"/>
          <w:sz w:val="28"/>
          <w:szCs w:val="28"/>
          <w:lang w:val="uk-UA"/>
        </w:rPr>
        <w:t>:</w:t>
      </w:r>
    </w:p>
    <w:p w:rsidR="00CE0C24" w:rsidRDefault="00120A26" w:rsidP="0015735A">
      <w:pPr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  <w:r w:rsidRPr="00990973">
        <w:rPr>
          <w:snapToGrid/>
          <w:spacing w:val="0"/>
          <w:sz w:val="28"/>
          <w:szCs w:val="28"/>
          <w:lang w:val="uk-UA"/>
        </w:rPr>
        <w:t>1.</w:t>
      </w:r>
      <w:r w:rsidR="00D36897">
        <w:rPr>
          <w:snapToGrid/>
          <w:spacing w:val="0"/>
          <w:sz w:val="28"/>
          <w:szCs w:val="28"/>
          <w:lang w:val="uk-UA"/>
        </w:rPr>
        <w:t xml:space="preserve"> </w:t>
      </w:r>
      <w:r w:rsidR="00CE0C24">
        <w:rPr>
          <w:snapToGrid/>
          <w:spacing w:val="0"/>
          <w:sz w:val="28"/>
          <w:szCs w:val="28"/>
          <w:lang w:val="uk-UA"/>
        </w:rPr>
        <w:t xml:space="preserve">Горбачова І.І. </w:t>
      </w:r>
      <w:r w:rsidR="009B2B67" w:rsidRPr="00990973">
        <w:rPr>
          <w:snapToGrid/>
          <w:spacing w:val="0"/>
          <w:sz w:val="28"/>
          <w:szCs w:val="28"/>
          <w:lang w:val="uk-UA"/>
        </w:rPr>
        <w:t xml:space="preserve">– </w:t>
      </w:r>
      <w:r w:rsidR="00CE0C24" w:rsidRPr="00990973">
        <w:rPr>
          <w:snapToGrid/>
          <w:spacing w:val="0"/>
          <w:sz w:val="28"/>
          <w:szCs w:val="28"/>
          <w:lang w:val="uk-UA"/>
        </w:rPr>
        <w:t>голова комісії,</w:t>
      </w:r>
      <w:r w:rsidR="00CE0C24">
        <w:rPr>
          <w:snapToGrid/>
          <w:spacing w:val="0"/>
          <w:sz w:val="28"/>
          <w:szCs w:val="28"/>
          <w:lang w:val="uk-UA"/>
        </w:rPr>
        <w:t xml:space="preserve"> </w:t>
      </w:r>
      <w:r w:rsidR="00CE0C24" w:rsidRPr="00990973">
        <w:rPr>
          <w:snapToGrid/>
          <w:spacing w:val="0"/>
          <w:sz w:val="28"/>
          <w:szCs w:val="28"/>
          <w:lang w:val="uk-UA"/>
        </w:rPr>
        <w:t>начальник управління освіти</w:t>
      </w:r>
      <w:r w:rsidR="00CE0C24">
        <w:rPr>
          <w:snapToGrid/>
          <w:spacing w:val="0"/>
          <w:sz w:val="28"/>
          <w:szCs w:val="28"/>
          <w:lang w:val="uk-UA"/>
        </w:rPr>
        <w:t>;</w:t>
      </w:r>
    </w:p>
    <w:p w:rsidR="00120A26" w:rsidRPr="00990973" w:rsidRDefault="00120A26" w:rsidP="0015735A">
      <w:pPr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  <w:r w:rsidRPr="00990973">
        <w:rPr>
          <w:snapToGrid/>
          <w:spacing w:val="0"/>
          <w:sz w:val="28"/>
          <w:szCs w:val="28"/>
          <w:lang w:val="uk-UA"/>
        </w:rPr>
        <w:t>2.</w:t>
      </w:r>
      <w:r w:rsidR="00D36897">
        <w:rPr>
          <w:snapToGrid/>
          <w:spacing w:val="0"/>
          <w:sz w:val="28"/>
          <w:szCs w:val="28"/>
          <w:lang w:val="uk-UA"/>
        </w:rPr>
        <w:t xml:space="preserve"> </w:t>
      </w:r>
      <w:proofErr w:type="spellStart"/>
      <w:r w:rsidRPr="00990973">
        <w:rPr>
          <w:snapToGrid/>
          <w:spacing w:val="0"/>
          <w:sz w:val="28"/>
          <w:szCs w:val="28"/>
          <w:lang w:val="uk-UA"/>
        </w:rPr>
        <w:t>Ляліна</w:t>
      </w:r>
      <w:proofErr w:type="spellEnd"/>
      <w:r w:rsidRPr="00990973">
        <w:rPr>
          <w:snapToGrid/>
          <w:spacing w:val="0"/>
          <w:sz w:val="28"/>
          <w:szCs w:val="28"/>
          <w:lang w:val="uk-UA"/>
        </w:rPr>
        <w:t xml:space="preserve"> Т.Є.</w:t>
      </w:r>
      <w:r w:rsidR="009B2B67">
        <w:rPr>
          <w:snapToGrid/>
          <w:spacing w:val="0"/>
          <w:sz w:val="28"/>
          <w:szCs w:val="28"/>
          <w:lang w:val="uk-UA"/>
        </w:rPr>
        <w:t xml:space="preserve"> </w:t>
      </w:r>
      <w:r w:rsidR="009B2B67" w:rsidRPr="00990973">
        <w:rPr>
          <w:snapToGrid/>
          <w:spacing w:val="0"/>
          <w:sz w:val="28"/>
          <w:szCs w:val="28"/>
          <w:lang w:val="uk-UA"/>
        </w:rPr>
        <w:t xml:space="preserve">– </w:t>
      </w:r>
      <w:r w:rsidRPr="00990973">
        <w:rPr>
          <w:snapToGrid/>
          <w:spacing w:val="0"/>
          <w:sz w:val="28"/>
          <w:szCs w:val="28"/>
          <w:lang w:val="uk-UA"/>
        </w:rPr>
        <w:t>заступник голови районної атестаційної комісії, завідувач МЦ</w:t>
      </w:r>
      <w:r>
        <w:rPr>
          <w:snapToGrid/>
          <w:spacing w:val="0"/>
          <w:sz w:val="28"/>
          <w:szCs w:val="28"/>
          <w:lang w:val="uk-UA"/>
        </w:rPr>
        <w:t>;</w:t>
      </w:r>
    </w:p>
    <w:p w:rsidR="00CE0C24" w:rsidRDefault="00120A26" w:rsidP="0015735A">
      <w:pPr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  <w:r w:rsidRPr="00990973">
        <w:rPr>
          <w:snapToGrid/>
          <w:spacing w:val="0"/>
          <w:sz w:val="28"/>
          <w:szCs w:val="28"/>
          <w:lang w:val="uk-UA"/>
        </w:rPr>
        <w:t>3.</w:t>
      </w:r>
      <w:r w:rsidR="00D36897">
        <w:rPr>
          <w:snapToGrid/>
          <w:spacing w:val="0"/>
          <w:sz w:val="28"/>
          <w:szCs w:val="28"/>
          <w:lang w:val="uk-UA"/>
        </w:rPr>
        <w:t xml:space="preserve"> </w:t>
      </w:r>
      <w:r w:rsidR="00CE0C24">
        <w:rPr>
          <w:snapToGrid/>
          <w:spacing w:val="0"/>
          <w:sz w:val="28"/>
          <w:szCs w:val="28"/>
          <w:lang w:val="uk-UA"/>
        </w:rPr>
        <w:t xml:space="preserve">Волобуєва Г.М. </w:t>
      </w:r>
      <w:r w:rsidR="009B2B67" w:rsidRPr="00990973">
        <w:rPr>
          <w:snapToGrid/>
          <w:spacing w:val="0"/>
          <w:sz w:val="28"/>
          <w:szCs w:val="28"/>
          <w:lang w:val="uk-UA"/>
        </w:rPr>
        <w:t xml:space="preserve">– </w:t>
      </w:r>
      <w:r w:rsidR="00CE0C24" w:rsidRPr="00990973">
        <w:rPr>
          <w:snapToGrid/>
          <w:spacing w:val="0"/>
          <w:sz w:val="28"/>
          <w:szCs w:val="28"/>
          <w:lang w:val="uk-UA"/>
        </w:rPr>
        <w:t>секретар атестаційної комісії, методист</w:t>
      </w:r>
      <w:r w:rsidR="00CE0C24">
        <w:rPr>
          <w:snapToGrid/>
          <w:spacing w:val="0"/>
          <w:sz w:val="28"/>
          <w:szCs w:val="28"/>
          <w:lang w:val="uk-UA"/>
        </w:rPr>
        <w:t xml:space="preserve"> методичного центру управління освіти;</w:t>
      </w:r>
    </w:p>
    <w:p w:rsidR="00CE0C24" w:rsidRDefault="00CE0C24" w:rsidP="0015735A">
      <w:pPr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>Члени комісії:</w:t>
      </w:r>
    </w:p>
    <w:p w:rsidR="00CE0C24" w:rsidRPr="00990973" w:rsidRDefault="00CE0C24" w:rsidP="0015735A">
      <w:pPr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>4.</w:t>
      </w:r>
      <w:r w:rsidR="00D36897">
        <w:rPr>
          <w:snapToGrid/>
          <w:spacing w:val="0"/>
          <w:sz w:val="28"/>
          <w:szCs w:val="28"/>
          <w:lang w:val="uk-UA"/>
        </w:rPr>
        <w:t xml:space="preserve"> </w:t>
      </w:r>
      <w:r>
        <w:rPr>
          <w:snapToGrid/>
          <w:spacing w:val="0"/>
          <w:sz w:val="28"/>
          <w:szCs w:val="28"/>
          <w:lang w:val="uk-UA"/>
        </w:rPr>
        <w:t>Матвєєва О.В.</w:t>
      </w:r>
      <w:r w:rsidR="009B2B67">
        <w:rPr>
          <w:snapToGrid/>
          <w:spacing w:val="0"/>
          <w:sz w:val="28"/>
          <w:szCs w:val="28"/>
          <w:lang w:val="uk-UA"/>
        </w:rPr>
        <w:t xml:space="preserve"> </w:t>
      </w:r>
      <w:r w:rsidR="009B2B67" w:rsidRPr="00990973">
        <w:rPr>
          <w:snapToGrid/>
          <w:spacing w:val="0"/>
          <w:sz w:val="28"/>
          <w:szCs w:val="28"/>
          <w:lang w:val="uk-UA"/>
        </w:rPr>
        <w:t xml:space="preserve">– </w:t>
      </w:r>
      <w:r>
        <w:rPr>
          <w:snapToGrid/>
          <w:spacing w:val="0"/>
          <w:sz w:val="28"/>
          <w:szCs w:val="28"/>
          <w:lang w:val="uk-UA"/>
        </w:rPr>
        <w:t xml:space="preserve">заступник </w:t>
      </w:r>
      <w:r w:rsidRPr="00990973">
        <w:rPr>
          <w:snapToGrid/>
          <w:spacing w:val="0"/>
          <w:sz w:val="28"/>
          <w:szCs w:val="28"/>
          <w:lang w:val="uk-UA"/>
        </w:rPr>
        <w:t>начальника управління освіти</w:t>
      </w:r>
      <w:r>
        <w:rPr>
          <w:snapToGrid/>
          <w:spacing w:val="0"/>
          <w:sz w:val="28"/>
          <w:szCs w:val="28"/>
          <w:lang w:val="uk-UA"/>
        </w:rPr>
        <w:t>;</w:t>
      </w:r>
    </w:p>
    <w:p w:rsidR="00CE0C24" w:rsidRDefault="00CE0C24" w:rsidP="0015735A">
      <w:pPr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>5.</w:t>
      </w:r>
      <w:r w:rsidRPr="00CE0C24">
        <w:rPr>
          <w:snapToGrid/>
          <w:spacing w:val="0"/>
          <w:sz w:val="28"/>
          <w:szCs w:val="28"/>
          <w:lang w:val="uk-UA"/>
        </w:rPr>
        <w:t xml:space="preserve"> </w:t>
      </w:r>
      <w:r w:rsidRPr="00990973">
        <w:rPr>
          <w:snapToGrid/>
          <w:spacing w:val="0"/>
          <w:sz w:val="28"/>
          <w:szCs w:val="28"/>
          <w:lang w:val="uk-UA"/>
        </w:rPr>
        <w:t>Сальникова О.О.</w:t>
      </w:r>
      <w:r w:rsidR="009B2B67" w:rsidRPr="009B2B67">
        <w:rPr>
          <w:snapToGrid/>
          <w:spacing w:val="0"/>
          <w:sz w:val="28"/>
          <w:szCs w:val="28"/>
          <w:lang w:val="uk-UA"/>
        </w:rPr>
        <w:t xml:space="preserve"> </w:t>
      </w:r>
      <w:r w:rsidR="009B2B67" w:rsidRPr="00990973">
        <w:rPr>
          <w:snapToGrid/>
          <w:spacing w:val="0"/>
          <w:sz w:val="28"/>
          <w:szCs w:val="28"/>
          <w:lang w:val="uk-UA"/>
        </w:rPr>
        <w:t xml:space="preserve">– </w:t>
      </w:r>
      <w:r w:rsidRPr="00990973">
        <w:rPr>
          <w:snapToGrid/>
          <w:spacing w:val="0"/>
          <w:sz w:val="28"/>
          <w:szCs w:val="28"/>
          <w:lang w:val="uk-UA"/>
        </w:rPr>
        <w:t xml:space="preserve">головний </w:t>
      </w:r>
      <w:r>
        <w:rPr>
          <w:snapToGrid/>
          <w:spacing w:val="0"/>
          <w:sz w:val="28"/>
          <w:szCs w:val="28"/>
          <w:lang w:val="uk-UA"/>
        </w:rPr>
        <w:t>спеціаліст управління освіти;</w:t>
      </w:r>
    </w:p>
    <w:p w:rsidR="00CE0C24" w:rsidRDefault="00CE0C24" w:rsidP="0015735A">
      <w:pPr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>6.</w:t>
      </w:r>
      <w:r w:rsidR="00D36897">
        <w:rPr>
          <w:snapToGrid/>
          <w:spacing w:val="0"/>
          <w:sz w:val="28"/>
          <w:szCs w:val="28"/>
          <w:lang w:val="uk-UA"/>
        </w:rPr>
        <w:t xml:space="preserve"> </w:t>
      </w:r>
      <w:proofErr w:type="spellStart"/>
      <w:r w:rsidR="00D36897">
        <w:rPr>
          <w:snapToGrid/>
          <w:spacing w:val="0"/>
          <w:sz w:val="28"/>
          <w:szCs w:val="28"/>
          <w:lang w:val="uk-UA"/>
        </w:rPr>
        <w:t>Лінниченко</w:t>
      </w:r>
      <w:proofErr w:type="spellEnd"/>
      <w:r w:rsidR="00D36897">
        <w:rPr>
          <w:snapToGrid/>
          <w:spacing w:val="0"/>
          <w:sz w:val="28"/>
          <w:szCs w:val="28"/>
          <w:lang w:val="uk-UA"/>
        </w:rPr>
        <w:t xml:space="preserve"> Т.А</w:t>
      </w:r>
      <w:r w:rsidR="00120A26" w:rsidRPr="00990973">
        <w:rPr>
          <w:snapToGrid/>
          <w:spacing w:val="0"/>
          <w:sz w:val="28"/>
          <w:szCs w:val="28"/>
          <w:lang w:val="uk-UA"/>
        </w:rPr>
        <w:t xml:space="preserve">. </w:t>
      </w:r>
      <w:r w:rsidR="009B2B67" w:rsidRPr="00990973">
        <w:rPr>
          <w:snapToGrid/>
          <w:spacing w:val="0"/>
          <w:sz w:val="28"/>
          <w:szCs w:val="28"/>
          <w:lang w:val="uk-UA"/>
        </w:rPr>
        <w:t xml:space="preserve">– </w:t>
      </w:r>
      <w:r w:rsidR="00120A26" w:rsidRPr="00990973">
        <w:rPr>
          <w:snapToGrid/>
          <w:spacing w:val="0"/>
          <w:sz w:val="28"/>
          <w:szCs w:val="28"/>
          <w:lang w:val="uk-UA"/>
        </w:rPr>
        <w:t xml:space="preserve">методист </w:t>
      </w:r>
      <w:r>
        <w:rPr>
          <w:snapToGrid/>
          <w:spacing w:val="0"/>
          <w:sz w:val="28"/>
          <w:szCs w:val="28"/>
          <w:lang w:val="uk-UA"/>
        </w:rPr>
        <w:t>методичного центру управління освіти;</w:t>
      </w:r>
    </w:p>
    <w:p w:rsidR="00CE0C24" w:rsidRDefault="00CE0C24" w:rsidP="0015735A">
      <w:pPr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 xml:space="preserve">7.Решетнікова Л.І. </w:t>
      </w:r>
      <w:bookmarkStart w:id="0" w:name="OLE_LINK1"/>
      <w:bookmarkStart w:id="1" w:name="OLE_LINK2"/>
      <w:r w:rsidR="009B2B67" w:rsidRPr="00990973">
        <w:rPr>
          <w:snapToGrid/>
          <w:spacing w:val="0"/>
          <w:sz w:val="28"/>
          <w:szCs w:val="28"/>
          <w:lang w:val="uk-UA"/>
        </w:rPr>
        <w:t xml:space="preserve">– </w:t>
      </w:r>
      <w:r w:rsidRPr="00990973">
        <w:rPr>
          <w:snapToGrid/>
          <w:spacing w:val="0"/>
          <w:sz w:val="28"/>
          <w:szCs w:val="28"/>
          <w:lang w:val="uk-UA"/>
        </w:rPr>
        <w:t>методист</w:t>
      </w:r>
      <w:r>
        <w:rPr>
          <w:snapToGrid/>
          <w:spacing w:val="0"/>
          <w:sz w:val="28"/>
          <w:szCs w:val="28"/>
          <w:lang w:val="uk-UA"/>
        </w:rPr>
        <w:t xml:space="preserve"> методичного центру управління освіти;</w:t>
      </w:r>
      <w:bookmarkEnd w:id="0"/>
      <w:bookmarkEnd w:id="1"/>
    </w:p>
    <w:p w:rsidR="00120A26" w:rsidRPr="00990973" w:rsidRDefault="00D36897" w:rsidP="0015735A">
      <w:pPr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>8.</w:t>
      </w:r>
      <w:r w:rsidR="00CE0C24" w:rsidRPr="00990973">
        <w:rPr>
          <w:snapToGrid/>
          <w:spacing w:val="0"/>
          <w:sz w:val="28"/>
          <w:szCs w:val="28"/>
          <w:lang w:val="uk-UA"/>
        </w:rPr>
        <w:t>Св</w:t>
      </w:r>
      <w:r w:rsidR="00CE0C24">
        <w:rPr>
          <w:snapToGrid/>
          <w:spacing w:val="0"/>
          <w:sz w:val="28"/>
          <w:szCs w:val="28"/>
          <w:lang w:val="uk-UA"/>
        </w:rPr>
        <w:t>є</w:t>
      </w:r>
      <w:r w:rsidR="00CE0C24" w:rsidRPr="00990973">
        <w:rPr>
          <w:snapToGrid/>
          <w:spacing w:val="0"/>
          <w:sz w:val="28"/>
          <w:szCs w:val="28"/>
          <w:lang w:val="uk-UA"/>
        </w:rPr>
        <w:t>чкарьова Я.Ю.</w:t>
      </w:r>
      <w:r w:rsidR="009B2B67">
        <w:rPr>
          <w:snapToGrid/>
          <w:spacing w:val="0"/>
          <w:sz w:val="28"/>
          <w:szCs w:val="28"/>
          <w:lang w:val="uk-UA"/>
        </w:rPr>
        <w:t xml:space="preserve"> </w:t>
      </w:r>
      <w:r w:rsidR="009B2B67" w:rsidRPr="00990973">
        <w:rPr>
          <w:snapToGrid/>
          <w:spacing w:val="0"/>
          <w:sz w:val="28"/>
          <w:szCs w:val="28"/>
          <w:lang w:val="uk-UA"/>
        </w:rPr>
        <w:t xml:space="preserve">– </w:t>
      </w:r>
      <w:r w:rsidR="00CE0C24" w:rsidRPr="00990973">
        <w:rPr>
          <w:snapToGrid/>
          <w:spacing w:val="0"/>
          <w:sz w:val="28"/>
          <w:szCs w:val="28"/>
          <w:lang w:val="uk-UA"/>
        </w:rPr>
        <w:t>методист</w:t>
      </w:r>
      <w:r w:rsidR="00CE0C24">
        <w:rPr>
          <w:snapToGrid/>
          <w:spacing w:val="0"/>
          <w:sz w:val="28"/>
          <w:szCs w:val="28"/>
          <w:lang w:val="uk-UA"/>
        </w:rPr>
        <w:t xml:space="preserve"> методичного центру управління освіти;</w:t>
      </w:r>
    </w:p>
    <w:p w:rsidR="00120A26" w:rsidRDefault="009B2B67" w:rsidP="0015735A">
      <w:pPr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>9</w:t>
      </w:r>
      <w:r w:rsidR="00120A26" w:rsidRPr="00990973">
        <w:rPr>
          <w:snapToGrid/>
          <w:spacing w:val="0"/>
          <w:sz w:val="28"/>
          <w:szCs w:val="28"/>
          <w:lang w:val="uk-UA"/>
        </w:rPr>
        <w:t>.</w:t>
      </w:r>
      <w:r w:rsidR="00D36897">
        <w:rPr>
          <w:snapToGrid/>
          <w:spacing w:val="0"/>
          <w:sz w:val="28"/>
          <w:szCs w:val="28"/>
          <w:lang w:val="uk-UA"/>
        </w:rPr>
        <w:t xml:space="preserve"> Кириленко К.В.</w:t>
      </w:r>
      <w:r>
        <w:rPr>
          <w:snapToGrid/>
          <w:spacing w:val="0"/>
          <w:sz w:val="28"/>
          <w:szCs w:val="28"/>
          <w:lang w:val="uk-UA"/>
        </w:rPr>
        <w:t xml:space="preserve"> </w:t>
      </w:r>
      <w:r w:rsidRPr="00990973">
        <w:rPr>
          <w:snapToGrid/>
          <w:spacing w:val="0"/>
          <w:sz w:val="28"/>
          <w:szCs w:val="28"/>
          <w:lang w:val="uk-UA"/>
        </w:rPr>
        <w:t xml:space="preserve">– </w:t>
      </w:r>
      <w:r w:rsidR="0015735A" w:rsidRPr="0015735A">
        <w:rPr>
          <w:snapToGrid/>
          <w:spacing w:val="0"/>
          <w:sz w:val="28"/>
          <w:szCs w:val="28"/>
          <w:lang w:val="uk-UA"/>
        </w:rPr>
        <w:t>голова Ленінської районної організації профспілки  працівників освіти і науки України м. Харкова</w:t>
      </w:r>
      <w:r w:rsidR="0015735A" w:rsidRPr="00990973">
        <w:rPr>
          <w:snapToGrid/>
          <w:spacing w:val="0"/>
          <w:sz w:val="28"/>
          <w:szCs w:val="28"/>
          <w:lang w:val="uk-UA"/>
        </w:rPr>
        <w:t xml:space="preserve"> </w:t>
      </w:r>
      <w:r w:rsidR="00120A26" w:rsidRPr="00990973">
        <w:rPr>
          <w:snapToGrid/>
          <w:spacing w:val="0"/>
          <w:sz w:val="28"/>
          <w:szCs w:val="28"/>
          <w:lang w:val="uk-UA"/>
        </w:rPr>
        <w:t xml:space="preserve">10.Луценко Л.В. – директор </w:t>
      </w:r>
      <w:r>
        <w:rPr>
          <w:snapToGrid/>
          <w:spacing w:val="0"/>
          <w:sz w:val="28"/>
          <w:szCs w:val="28"/>
          <w:lang w:val="uk-UA"/>
        </w:rPr>
        <w:t xml:space="preserve">Харківської гімназії </w:t>
      </w:r>
      <w:r w:rsidR="00120A26" w:rsidRPr="00990973">
        <w:rPr>
          <w:snapToGrid/>
          <w:spacing w:val="0"/>
          <w:sz w:val="28"/>
          <w:szCs w:val="28"/>
          <w:lang w:val="uk-UA"/>
        </w:rPr>
        <w:t>№ 152</w:t>
      </w:r>
      <w:r>
        <w:rPr>
          <w:snapToGrid/>
          <w:spacing w:val="0"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9B2B67" w:rsidRDefault="009B2B67" w:rsidP="0015735A">
      <w:pPr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>11.Сідаченко О.М. – завідувач комунального закладу «Дошкільний навчальний заклад №447 Харківської міської ради»;</w:t>
      </w:r>
    </w:p>
    <w:p w:rsidR="009B2B67" w:rsidRDefault="009B2B67" w:rsidP="0015735A">
      <w:pPr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>12. Курнєва О.В. – директор комунального закладу «Станція юних техніків № 4 Харківської міської ради»;</w:t>
      </w:r>
    </w:p>
    <w:p w:rsidR="009B2B67" w:rsidRDefault="009B2B67" w:rsidP="0015735A">
      <w:pPr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 xml:space="preserve">13.Грідіна П.П. </w:t>
      </w:r>
      <w:r w:rsidRPr="00990973">
        <w:rPr>
          <w:snapToGrid/>
          <w:spacing w:val="0"/>
          <w:sz w:val="28"/>
          <w:szCs w:val="28"/>
          <w:lang w:val="uk-UA"/>
        </w:rPr>
        <w:t>–</w:t>
      </w:r>
      <w:r>
        <w:rPr>
          <w:snapToGrid/>
          <w:spacing w:val="0"/>
          <w:sz w:val="28"/>
          <w:szCs w:val="28"/>
          <w:lang w:val="uk-UA"/>
        </w:rPr>
        <w:t xml:space="preserve"> головний бухгалтер централізованої бухгалтерії управління освіти.</w:t>
      </w:r>
    </w:p>
    <w:p w:rsidR="009B2B67" w:rsidRPr="00990973" w:rsidRDefault="009B2B67" w:rsidP="0015735A">
      <w:pPr>
        <w:spacing w:line="360" w:lineRule="auto"/>
        <w:jc w:val="both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br w:type="page"/>
      </w:r>
    </w:p>
    <w:p w:rsidR="00120A26" w:rsidRPr="00362129" w:rsidRDefault="00120A26" w:rsidP="0015735A">
      <w:pPr>
        <w:jc w:val="right"/>
        <w:rPr>
          <w:snapToGrid/>
          <w:spacing w:val="0"/>
          <w:sz w:val="28"/>
          <w:szCs w:val="28"/>
          <w:lang w:val="uk-UA"/>
        </w:rPr>
      </w:pPr>
      <w:r w:rsidRPr="00362129">
        <w:rPr>
          <w:snapToGrid/>
          <w:spacing w:val="0"/>
          <w:sz w:val="28"/>
          <w:szCs w:val="28"/>
          <w:lang w:val="uk-UA"/>
        </w:rPr>
        <w:lastRenderedPageBreak/>
        <w:t xml:space="preserve">Додаток 2 </w:t>
      </w:r>
    </w:p>
    <w:p w:rsidR="00120A26" w:rsidRPr="00990973" w:rsidRDefault="00120A26" w:rsidP="0015735A">
      <w:pPr>
        <w:pStyle w:val="a3"/>
        <w:jc w:val="right"/>
        <w:rPr>
          <w:rFonts w:ascii="Times New Roman" w:hAnsi="Times New Roman"/>
          <w:sz w:val="28"/>
          <w:szCs w:val="28"/>
          <w:lang w:val="uk-UA" w:eastAsia="ru-RU" w:bidi="ar-SA"/>
        </w:rPr>
      </w:pPr>
      <w:r w:rsidRPr="00990973">
        <w:rPr>
          <w:rFonts w:ascii="Times New Roman" w:hAnsi="Times New Roman"/>
          <w:sz w:val="28"/>
          <w:szCs w:val="28"/>
          <w:lang w:val="uk-UA" w:eastAsia="ru-RU" w:bidi="ar-SA"/>
        </w:rPr>
        <w:t xml:space="preserve">до наказу управління освіти </w:t>
      </w:r>
    </w:p>
    <w:p w:rsidR="00120A26" w:rsidRPr="00990973" w:rsidRDefault="00120A26" w:rsidP="0015735A">
      <w:pPr>
        <w:jc w:val="right"/>
        <w:rPr>
          <w:snapToGrid/>
          <w:spacing w:val="0"/>
          <w:sz w:val="28"/>
          <w:szCs w:val="28"/>
          <w:lang w:val="uk-UA"/>
        </w:rPr>
      </w:pPr>
      <w:r w:rsidRPr="00990973">
        <w:rPr>
          <w:snapToGrid/>
          <w:spacing w:val="0"/>
          <w:sz w:val="28"/>
          <w:szCs w:val="28"/>
          <w:lang w:val="uk-UA"/>
        </w:rPr>
        <w:t>від</w:t>
      </w:r>
      <w:r w:rsidR="002C7EE8">
        <w:rPr>
          <w:snapToGrid/>
          <w:spacing w:val="0"/>
          <w:sz w:val="28"/>
          <w:szCs w:val="28"/>
          <w:lang w:val="uk-UA"/>
        </w:rPr>
        <w:t xml:space="preserve"> </w:t>
      </w:r>
      <w:r w:rsidRPr="00990973">
        <w:rPr>
          <w:snapToGrid/>
          <w:spacing w:val="0"/>
          <w:sz w:val="28"/>
          <w:szCs w:val="28"/>
          <w:lang w:val="uk-UA"/>
        </w:rPr>
        <w:t xml:space="preserve"> </w:t>
      </w:r>
      <w:r w:rsidR="0015735A" w:rsidRPr="0015735A">
        <w:rPr>
          <w:snapToGrid/>
          <w:spacing w:val="0"/>
          <w:sz w:val="28"/>
          <w:szCs w:val="28"/>
          <w:lang w:val="uk-UA"/>
        </w:rPr>
        <w:t>31.08.2015 № 170</w:t>
      </w:r>
    </w:p>
    <w:p w:rsidR="00120A26" w:rsidRDefault="00120A26" w:rsidP="0015735A">
      <w:pPr>
        <w:jc w:val="right"/>
        <w:rPr>
          <w:snapToGrid/>
          <w:spacing w:val="0"/>
          <w:sz w:val="28"/>
          <w:szCs w:val="28"/>
          <w:lang w:val="uk-UA"/>
        </w:rPr>
      </w:pPr>
    </w:p>
    <w:p w:rsidR="00827887" w:rsidRDefault="00827887" w:rsidP="0015735A">
      <w:pPr>
        <w:jc w:val="right"/>
        <w:rPr>
          <w:snapToGrid/>
          <w:spacing w:val="0"/>
          <w:sz w:val="28"/>
          <w:szCs w:val="28"/>
          <w:lang w:val="uk-UA"/>
        </w:rPr>
      </w:pPr>
    </w:p>
    <w:p w:rsidR="00794B06" w:rsidRPr="00794B06" w:rsidRDefault="00794B06" w:rsidP="0015735A">
      <w:pPr>
        <w:pStyle w:val="a8"/>
        <w:jc w:val="center"/>
        <w:rPr>
          <w:rFonts w:eastAsia="Times New Roman"/>
          <w:b/>
          <w:sz w:val="28"/>
          <w:szCs w:val="28"/>
        </w:rPr>
      </w:pPr>
      <w:r w:rsidRPr="00794B06">
        <w:rPr>
          <w:rFonts w:eastAsia="Times New Roman"/>
          <w:b/>
          <w:sz w:val="28"/>
          <w:szCs w:val="28"/>
        </w:rPr>
        <w:t>Функціональні обов’язки</w:t>
      </w:r>
      <w:r w:rsidR="00E324AB">
        <w:rPr>
          <w:rFonts w:eastAsia="Times New Roman"/>
          <w:b/>
          <w:sz w:val="28"/>
          <w:szCs w:val="28"/>
        </w:rPr>
        <w:t xml:space="preserve"> членів Атестаційної комісії</w:t>
      </w:r>
      <w:r>
        <w:rPr>
          <w:rFonts w:eastAsia="Times New Roman"/>
          <w:b/>
          <w:sz w:val="28"/>
          <w:szCs w:val="28"/>
        </w:rPr>
        <w:t>:</w:t>
      </w:r>
    </w:p>
    <w:p w:rsidR="00794B06" w:rsidRPr="00794B06" w:rsidRDefault="00794B06" w:rsidP="0015735A">
      <w:pPr>
        <w:pStyle w:val="a8"/>
        <w:numPr>
          <w:ilvl w:val="0"/>
          <w:numId w:val="15"/>
        </w:numPr>
        <w:ind w:left="0"/>
        <w:jc w:val="left"/>
        <w:rPr>
          <w:rFonts w:eastAsia="Times New Roman"/>
          <w:sz w:val="28"/>
          <w:szCs w:val="28"/>
          <w:u w:val="single"/>
        </w:rPr>
      </w:pPr>
      <w:r w:rsidRPr="00794B06">
        <w:rPr>
          <w:rFonts w:eastAsia="Times New Roman"/>
          <w:sz w:val="28"/>
          <w:szCs w:val="28"/>
          <w:u w:val="single"/>
        </w:rPr>
        <w:t xml:space="preserve">Функціональні обов’язки голови </w:t>
      </w:r>
      <w:r w:rsidR="00E324AB">
        <w:rPr>
          <w:rFonts w:eastAsia="Times New Roman"/>
          <w:sz w:val="28"/>
          <w:szCs w:val="28"/>
          <w:u w:val="single"/>
        </w:rPr>
        <w:t>А</w:t>
      </w:r>
      <w:r w:rsidRPr="00794B06">
        <w:rPr>
          <w:rFonts w:eastAsia="Times New Roman"/>
          <w:sz w:val="28"/>
          <w:szCs w:val="28"/>
          <w:u w:val="single"/>
        </w:rPr>
        <w:t>тестаційної комісії</w:t>
      </w:r>
    </w:p>
    <w:p w:rsidR="00794B06" w:rsidRDefault="00794B06" w:rsidP="0015735A">
      <w:pPr>
        <w:pStyle w:val="a8"/>
        <w:ind w:firstLine="720"/>
        <w:rPr>
          <w:rFonts w:eastAsia="Times New Roman"/>
          <w:sz w:val="28"/>
          <w:szCs w:val="28"/>
        </w:rPr>
      </w:pPr>
      <w:r w:rsidRPr="00794B06">
        <w:rPr>
          <w:rFonts w:eastAsia="Times New Roman"/>
          <w:sz w:val="28"/>
          <w:szCs w:val="28"/>
        </w:rPr>
        <w:t>Голова атестаційної комісії ІІ рівня управління освіти адміністрації Ленінського району Харківської міської ради</w:t>
      </w:r>
      <w:r w:rsidR="00E324AB">
        <w:rPr>
          <w:rFonts w:eastAsia="Times New Roman"/>
          <w:sz w:val="28"/>
          <w:szCs w:val="28"/>
        </w:rPr>
        <w:t xml:space="preserve"> </w:t>
      </w:r>
      <w:r w:rsidRPr="00794B06">
        <w:rPr>
          <w:rFonts w:eastAsia="Times New Roman"/>
          <w:sz w:val="28"/>
          <w:szCs w:val="28"/>
        </w:rPr>
        <w:t>(далі – Атестацйної комісії) призначається наказом по управлінню</w:t>
      </w:r>
      <w:r w:rsidR="00E324AB">
        <w:rPr>
          <w:rFonts w:eastAsia="Times New Roman"/>
          <w:sz w:val="28"/>
          <w:szCs w:val="28"/>
        </w:rPr>
        <w:t xml:space="preserve"> освіти</w:t>
      </w:r>
      <w:r w:rsidRPr="00794B06">
        <w:rPr>
          <w:rFonts w:eastAsia="Times New Roman"/>
          <w:sz w:val="28"/>
          <w:szCs w:val="28"/>
        </w:rPr>
        <w:t>. Він повинен відповідати усім вимогам до членів Атестаційної комісії.</w:t>
      </w:r>
    </w:p>
    <w:p w:rsidR="00E324AB" w:rsidRPr="00794B06" w:rsidRDefault="00E324AB" w:rsidP="0015735A">
      <w:pPr>
        <w:pStyle w:val="a8"/>
        <w:ind w:firstLine="720"/>
        <w:rPr>
          <w:rFonts w:eastAsia="Times New Roman"/>
          <w:sz w:val="28"/>
          <w:szCs w:val="28"/>
        </w:rPr>
      </w:pPr>
    </w:p>
    <w:p w:rsidR="00794B06" w:rsidRPr="00794B06" w:rsidRDefault="00794B06" w:rsidP="0015735A">
      <w:pPr>
        <w:ind w:firstLine="72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Голова Атестаційної комісії</w:t>
      </w:r>
      <w:r w:rsidR="00E324AB">
        <w:rPr>
          <w:snapToGrid/>
          <w:spacing w:val="0"/>
          <w:sz w:val="28"/>
          <w:szCs w:val="28"/>
          <w:lang w:val="uk-UA"/>
        </w:rPr>
        <w:t xml:space="preserve"> </w:t>
      </w:r>
      <w:r w:rsidRPr="00794B06">
        <w:rPr>
          <w:snapToGrid/>
          <w:spacing w:val="0"/>
          <w:sz w:val="28"/>
          <w:szCs w:val="28"/>
          <w:lang w:val="uk-UA"/>
        </w:rPr>
        <w:t>організовує роботу по створенню необхідних умов для проведення атестації, роз'яснює робітникам її мету та завдання, несе відповідальність за створення позитивної атмосфери у ході атестації.</w:t>
      </w:r>
    </w:p>
    <w:p w:rsidR="00794B06" w:rsidRPr="00794B06" w:rsidRDefault="00794B06" w:rsidP="0015735A">
      <w:pPr>
        <w:ind w:firstLine="720"/>
        <w:jc w:val="both"/>
        <w:rPr>
          <w:snapToGrid/>
          <w:spacing w:val="0"/>
          <w:sz w:val="28"/>
          <w:szCs w:val="28"/>
          <w:lang w:val="uk-UA"/>
        </w:rPr>
      </w:pPr>
    </w:p>
    <w:p w:rsidR="00794B06" w:rsidRPr="00794B06" w:rsidRDefault="00794B06" w:rsidP="0015735A">
      <w:pPr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ab/>
        <w:t>Голова Атестаційної комісії зобов'язаний:</w:t>
      </w:r>
    </w:p>
    <w:p w:rsidR="00794B06" w:rsidRPr="00794B06" w:rsidRDefault="00794B06" w:rsidP="0015735A">
      <w:pPr>
        <w:numPr>
          <w:ilvl w:val="0"/>
          <w:numId w:val="5"/>
        </w:numPr>
        <w:tabs>
          <w:tab w:val="num" w:pos="1134"/>
        </w:tabs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 xml:space="preserve">ознайомити </w:t>
      </w:r>
      <w:r w:rsidR="00E324AB">
        <w:rPr>
          <w:snapToGrid/>
          <w:spacing w:val="0"/>
          <w:sz w:val="28"/>
          <w:szCs w:val="28"/>
          <w:lang w:val="uk-UA"/>
        </w:rPr>
        <w:t>педагогічних працівників</w:t>
      </w:r>
      <w:r w:rsidRPr="00794B06">
        <w:rPr>
          <w:snapToGrid/>
          <w:spacing w:val="0"/>
          <w:sz w:val="28"/>
          <w:szCs w:val="28"/>
          <w:lang w:val="uk-UA"/>
        </w:rPr>
        <w:t xml:space="preserve"> з Типовим положенням  про атестацію педагогічних працівників  та змінами до нього, нормативними документами, що регламентують порядок атестації</w:t>
      </w:r>
      <w:r w:rsidR="00E324AB">
        <w:rPr>
          <w:snapToGrid/>
          <w:spacing w:val="0"/>
          <w:sz w:val="28"/>
          <w:szCs w:val="28"/>
          <w:lang w:val="uk-UA"/>
        </w:rPr>
        <w:t>;</w:t>
      </w:r>
    </w:p>
    <w:p w:rsidR="00794B06" w:rsidRPr="00794B06" w:rsidRDefault="00E324AB" w:rsidP="0015735A">
      <w:pPr>
        <w:numPr>
          <w:ilvl w:val="0"/>
          <w:numId w:val="5"/>
        </w:numPr>
        <w:tabs>
          <w:tab w:val="num" w:pos="709"/>
          <w:tab w:val="num" w:pos="1134"/>
        </w:tabs>
        <w:ind w:left="0"/>
        <w:jc w:val="both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>ознайомити</w:t>
      </w:r>
      <w:r w:rsidR="00794B06" w:rsidRPr="00794B06">
        <w:rPr>
          <w:snapToGrid/>
          <w:spacing w:val="0"/>
          <w:sz w:val="28"/>
          <w:szCs w:val="28"/>
          <w:lang w:val="uk-UA"/>
        </w:rPr>
        <w:t xml:space="preserve"> педагогічних працівників, які атестуються, з кваліфікаційними вимогами за відповідною кваліфікаційною категорією та з посадовими обов’язками з</w:t>
      </w:r>
      <w:r>
        <w:rPr>
          <w:snapToGrid/>
          <w:spacing w:val="0"/>
          <w:sz w:val="28"/>
          <w:szCs w:val="28"/>
          <w:lang w:val="uk-UA"/>
        </w:rPr>
        <w:t>аізмісту предмету;</w:t>
      </w:r>
    </w:p>
    <w:p w:rsidR="00794B06" w:rsidRPr="00794B06" w:rsidRDefault="00794B06" w:rsidP="0015735A">
      <w:pPr>
        <w:numPr>
          <w:ilvl w:val="0"/>
          <w:numId w:val="7"/>
        </w:numPr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розподілити  функціональні обов’язки членів Атестаційної комісі</w:t>
      </w:r>
      <w:r w:rsidR="00E324AB">
        <w:rPr>
          <w:snapToGrid/>
          <w:spacing w:val="0"/>
          <w:sz w:val="28"/>
          <w:szCs w:val="28"/>
          <w:lang w:val="uk-UA"/>
        </w:rPr>
        <w:t>ї та контролювати їх виконання;</w:t>
      </w:r>
    </w:p>
    <w:p w:rsidR="00794B06" w:rsidRPr="00794B06" w:rsidRDefault="00794B06" w:rsidP="0015735A">
      <w:pPr>
        <w:numPr>
          <w:ilvl w:val="0"/>
          <w:numId w:val="7"/>
        </w:numPr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готувати та проводити</w:t>
      </w:r>
      <w:r w:rsidR="00E324AB">
        <w:rPr>
          <w:snapToGrid/>
          <w:spacing w:val="0"/>
          <w:sz w:val="28"/>
          <w:szCs w:val="28"/>
          <w:lang w:val="uk-UA"/>
        </w:rPr>
        <w:t xml:space="preserve"> засідання Атестаційної комісії;</w:t>
      </w:r>
    </w:p>
    <w:p w:rsidR="00794B06" w:rsidRPr="00794B06" w:rsidRDefault="00794B06" w:rsidP="0015735A">
      <w:pPr>
        <w:numPr>
          <w:ilvl w:val="0"/>
          <w:numId w:val="7"/>
        </w:numPr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здійснювати контроль за  правил</w:t>
      </w:r>
      <w:r w:rsidR="00E324AB">
        <w:rPr>
          <w:snapToGrid/>
          <w:spacing w:val="0"/>
          <w:sz w:val="28"/>
          <w:szCs w:val="28"/>
          <w:lang w:val="uk-UA"/>
        </w:rPr>
        <w:t>ьністю  оформлення документації;</w:t>
      </w:r>
    </w:p>
    <w:p w:rsidR="00794B06" w:rsidRPr="00794B06" w:rsidRDefault="00794B06" w:rsidP="0015735A">
      <w:pPr>
        <w:numPr>
          <w:ilvl w:val="0"/>
          <w:numId w:val="7"/>
        </w:numPr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затвердити графік проведення творчих звітів, відкритих уроків, засідань  Атестаційної комісії  тощо.</w:t>
      </w:r>
    </w:p>
    <w:p w:rsidR="00794B06" w:rsidRPr="00794B06" w:rsidRDefault="00794B06" w:rsidP="0015735A">
      <w:pPr>
        <w:tabs>
          <w:tab w:val="num" w:pos="1134"/>
        </w:tabs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Заступник голови виконує обов’язки  голови у випадку його відсутності.</w:t>
      </w:r>
    </w:p>
    <w:p w:rsidR="00794B06" w:rsidRPr="00794B06" w:rsidRDefault="00794B06" w:rsidP="0015735A">
      <w:pPr>
        <w:tabs>
          <w:tab w:val="num" w:pos="1134"/>
        </w:tabs>
        <w:ind w:hanging="425"/>
        <w:jc w:val="both"/>
        <w:rPr>
          <w:snapToGrid/>
          <w:spacing w:val="0"/>
          <w:sz w:val="28"/>
          <w:szCs w:val="28"/>
          <w:lang w:val="uk-UA"/>
        </w:rPr>
      </w:pPr>
    </w:p>
    <w:p w:rsidR="00E324AB" w:rsidRPr="00794B06" w:rsidRDefault="00E324AB" w:rsidP="0015735A">
      <w:pPr>
        <w:pStyle w:val="a8"/>
        <w:numPr>
          <w:ilvl w:val="0"/>
          <w:numId w:val="15"/>
        </w:numPr>
        <w:ind w:left="0"/>
        <w:jc w:val="left"/>
        <w:rPr>
          <w:rFonts w:eastAsia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794B06">
        <w:rPr>
          <w:rFonts w:eastAsia="Times New Roman"/>
          <w:sz w:val="28"/>
          <w:szCs w:val="28"/>
          <w:u w:val="single"/>
        </w:rPr>
        <w:t xml:space="preserve">Функціональні обов’язки </w:t>
      </w:r>
      <w:r>
        <w:rPr>
          <w:rFonts w:eastAsia="Times New Roman"/>
          <w:sz w:val="28"/>
          <w:szCs w:val="28"/>
          <w:u w:val="single"/>
        </w:rPr>
        <w:t xml:space="preserve">заступника </w:t>
      </w:r>
      <w:r w:rsidRPr="00794B06">
        <w:rPr>
          <w:rFonts w:eastAsia="Times New Roman"/>
          <w:sz w:val="28"/>
          <w:szCs w:val="28"/>
          <w:u w:val="single"/>
        </w:rPr>
        <w:t xml:space="preserve">голови </w:t>
      </w:r>
      <w:r>
        <w:rPr>
          <w:rFonts w:eastAsia="Times New Roman"/>
          <w:sz w:val="28"/>
          <w:szCs w:val="28"/>
          <w:u w:val="single"/>
        </w:rPr>
        <w:t>А</w:t>
      </w:r>
      <w:r w:rsidRPr="00794B06">
        <w:rPr>
          <w:rFonts w:eastAsia="Times New Roman"/>
          <w:sz w:val="28"/>
          <w:szCs w:val="28"/>
          <w:u w:val="single"/>
        </w:rPr>
        <w:t>тестаційної комісії</w:t>
      </w:r>
    </w:p>
    <w:p w:rsidR="00E324AB" w:rsidRDefault="00E324AB" w:rsidP="0015735A">
      <w:pPr>
        <w:tabs>
          <w:tab w:val="num" w:pos="1134"/>
        </w:tabs>
        <w:ind w:hanging="425"/>
        <w:jc w:val="both"/>
        <w:rPr>
          <w:snapToGrid/>
          <w:spacing w:val="0"/>
          <w:sz w:val="28"/>
          <w:szCs w:val="28"/>
          <w:lang w:val="uk-UA"/>
        </w:rPr>
      </w:pPr>
    </w:p>
    <w:p w:rsidR="00794B06" w:rsidRPr="00794B06" w:rsidRDefault="00794B06" w:rsidP="0015735A">
      <w:pPr>
        <w:tabs>
          <w:tab w:val="num" w:pos="1134"/>
        </w:tabs>
        <w:ind w:hanging="425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Заступник голови Атестаційної комісії зобов'язаний:</w:t>
      </w:r>
    </w:p>
    <w:p w:rsidR="00794B06" w:rsidRPr="00794B06" w:rsidRDefault="00794B06" w:rsidP="0015735A">
      <w:pPr>
        <w:numPr>
          <w:ilvl w:val="0"/>
          <w:numId w:val="5"/>
        </w:numPr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скласти план підготовки та проведення атестації;</w:t>
      </w:r>
    </w:p>
    <w:p w:rsidR="00794B06" w:rsidRPr="00794B06" w:rsidRDefault="00794B06" w:rsidP="0015735A">
      <w:pPr>
        <w:numPr>
          <w:ilvl w:val="0"/>
          <w:numId w:val="5"/>
        </w:numPr>
        <w:tabs>
          <w:tab w:val="left" w:pos="284"/>
        </w:tabs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слідкувати  за виконанням  графіку засідань Атестаційної комісії;</w:t>
      </w:r>
    </w:p>
    <w:p w:rsidR="00794B06" w:rsidRPr="00794B06" w:rsidRDefault="00794B06" w:rsidP="0015735A">
      <w:pPr>
        <w:numPr>
          <w:ilvl w:val="0"/>
          <w:numId w:val="5"/>
        </w:numPr>
        <w:tabs>
          <w:tab w:val="num" w:pos="709"/>
          <w:tab w:val="num" w:pos="1440"/>
        </w:tabs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підготувати накази:</w:t>
      </w:r>
    </w:p>
    <w:p w:rsidR="00794B06" w:rsidRPr="00794B06" w:rsidRDefault="00794B06" w:rsidP="0015735A">
      <w:pPr>
        <w:numPr>
          <w:ilvl w:val="0"/>
          <w:numId w:val="6"/>
        </w:numPr>
        <w:tabs>
          <w:tab w:val="clear" w:pos="360"/>
          <w:tab w:val="num" w:pos="1701"/>
        </w:tabs>
        <w:ind w:left="0" w:hanging="567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про проведення атестації педагогічних працівників;</w:t>
      </w:r>
    </w:p>
    <w:p w:rsidR="00794B06" w:rsidRPr="00794B06" w:rsidRDefault="00794B06" w:rsidP="0015735A">
      <w:pPr>
        <w:numPr>
          <w:ilvl w:val="0"/>
          <w:numId w:val="6"/>
        </w:numPr>
        <w:tabs>
          <w:tab w:val="clear" w:pos="360"/>
          <w:tab w:val="num" w:pos="1701"/>
        </w:tabs>
        <w:ind w:left="0" w:hanging="567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 xml:space="preserve"> про затвердження рішень Атестаційної комісії за підсумками атестації.</w:t>
      </w:r>
    </w:p>
    <w:p w:rsidR="00794B06" w:rsidRPr="00794B06" w:rsidRDefault="00794B06" w:rsidP="0015735A">
      <w:pPr>
        <w:pStyle w:val="a6"/>
        <w:numPr>
          <w:ilvl w:val="0"/>
          <w:numId w:val="4"/>
        </w:numPr>
        <w:tabs>
          <w:tab w:val="clear" w:pos="1080"/>
        </w:tabs>
        <w:ind w:left="0" w:hanging="426"/>
        <w:jc w:val="left"/>
        <w:rPr>
          <w:rFonts w:eastAsia="Times New Roman"/>
          <w:sz w:val="28"/>
          <w:szCs w:val="28"/>
        </w:rPr>
      </w:pPr>
      <w:r w:rsidRPr="00794B06">
        <w:rPr>
          <w:rFonts w:eastAsia="Times New Roman"/>
          <w:sz w:val="28"/>
          <w:szCs w:val="28"/>
        </w:rPr>
        <w:t>здійснювати контроль за  правильністю  оформлення документації;</w:t>
      </w:r>
    </w:p>
    <w:p w:rsidR="00794B06" w:rsidRPr="00794B06" w:rsidRDefault="00794B06" w:rsidP="0015735A">
      <w:pPr>
        <w:numPr>
          <w:ilvl w:val="0"/>
          <w:numId w:val="4"/>
        </w:numPr>
        <w:tabs>
          <w:tab w:val="clear" w:pos="1080"/>
        </w:tabs>
        <w:ind w:left="0" w:hanging="426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підготувати графік проведення творчих звітів, відкритих уроків, засідань комісії  тощо;</w:t>
      </w:r>
    </w:p>
    <w:p w:rsidR="00794B06" w:rsidRPr="00794B06" w:rsidRDefault="00794B06" w:rsidP="0015735A">
      <w:pPr>
        <w:numPr>
          <w:ilvl w:val="0"/>
          <w:numId w:val="4"/>
        </w:numPr>
        <w:tabs>
          <w:tab w:val="clear" w:pos="1080"/>
        </w:tabs>
        <w:ind w:left="0" w:hanging="426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забезпечити методичну допомогу педагогічним працівникам, які атестуються.</w:t>
      </w:r>
    </w:p>
    <w:p w:rsidR="00794B06" w:rsidRPr="00794B06" w:rsidRDefault="00794B06" w:rsidP="0015735A">
      <w:pPr>
        <w:jc w:val="both"/>
        <w:rPr>
          <w:snapToGrid/>
          <w:spacing w:val="0"/>
          <w:sz w:val="28"/>
          <w:szCs w:val="28"/>
          <w:lang w:val="uk-UA"/>
        </w:rPr>
      </w:pPr>
    </w:p>
    <w:p w:rsidR="00794B06" w:rsidRPr="00E324AB" w:rsidRDefault="00E324AB" w:rsidP="0015735A">
      <w:pPr>
        <w:pStyle w:val="a6"/>
        <w:jc w:val="left"/>
        <w:rPr>
          <w:rFonts w:eastAsia="Times New Roman"/>
          <w:sz w:val="28"/>
          <w:szCs w:val="28"/>
          <w:u w:val="single"/>
        </w:rPr>
      </w:pPr>
      <w:r w:rsidRPr="00E324AB">
        <w:rPr>
          <w:rFonts w:eastAsia="Times New Roman"/>
          <w:sz w:val="28"/>
          <w:szCs w:val="28"/>
          <w:u w:val="single"/>
        </w:rPr>
        <w:lastRenderedPageBreak/>
        <w:t xml:space="preserve">3. </w:t>
      </w:r>
      <w:r w:rsidR="00794B06" w:rsidRPr="00E324AB">
        <w:rPr>
          <w:rFonts w:eastAsia="Times New Roman"/>
          <w:sz w:val="28"/>
          <w:szCs w:val="28"/>
          <w:u w:val="single"/>
        </w:rPr>
        <w:t>Функціональні обов’язки секретаря Атестаційної комісії</w:t>
      </w:r>
    </w:p>
    <w:p w:rsidR="00794B06" w:rsidRPr="00794B06" w:rsidRDefault="00794B06" w:rsidP="0015735A">
      <w:pPr>
        <w:pStyle w:val="a6"/>
        <w:jc w:val="left"/>
        <w:rPr>
          <w:rFonts w:eastAsia="Times New Roman"/>
          <w:sz w:val="28"/>
          <w:szCs w:val="28"/>
        </w:rPr>
      </w:pPr>
    </w:p>
    <w:p w:rsidR="00794B06" w:rsidRPr="00794B06" w:rsidRDefault="00794B06" w:rsidP="0015735A">
      <w:pPr>
        <w:ind w:firstLine="72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Секретар Атестаційної комісії відповідає за організацію та технічну роботу з підготовки й проведення атестації.</w:t>
      </w:r>
    </w:p>
    <w:p w:rsidR="00794B06" w:rsidRPr="00794B06" w:rsidRDefault="00794B06" w:rsidP="0015735A">
      <w:pPr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ab/>
        <w:t>Секретар Атестаційної комісії зобов'язаний:</w:t>
      </w:r>
    </w:p>
    <w:p w:rsidR="00794B06" w:rsidRPr="00794B06" w:rsidRDefault="00794B06" w:rsidP="0015735A">
      <w:pPr>
        <w:numPr>
          <w:ilvl w:val="0"/>
          <w:numId w:val="8"/>
        </w:numPr>
        <w:tabs>
          <w:tab w:val="left" w:pos="284"/>
        </w:tabs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 xml:space="preserve">вести роз'яснювальну роботу </w:t>
      </w:r>
      <w:r w:rsidR="00E324AB">
        <w:rPr>
          <w:snapToGrid/>
          <w:spacing w:val="0"/>
          <w:sz w:val="28"/>
          <w:szCs w:val="28"/>
          <w:lang w:val="uk-UA"/>
        </w:rPr>
        <w:t>щодо</w:t>
      </w:r>
      <w:r w:rsidRPr="00794B06">
        <w:rPr>
          <w:snapToGrid/>
          <w:spacing w:val="0"/>
          <w:sz w:val="28"/>
          <w:szCs w:val="28"/>
          <w:lang w:val="uk-UA"/>
        </w:rPr>
        <w:t xml:space="preserve"> заповнення документації;</w:t>
      </w:r>
    </w:p>
    <w:p w:rsidR="00794B06" w:rsidRPr="00794B06" w:rsidRDefault="00794B06" w:rsidP="0015735A">
      <w:pPr>
        <w:numPr>
          <w:ilvl w:val="0"/>
          <w:numId w:val="8"/>
        </w:numPr>
        <w:tabs>
          <w:tab w:val="left" w:pos="284"/>
        </w:tabs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приймати та реєструвати документи від атестаційних комісій І рівня навчальних закладів щодо атестації педагогічних працівників;</w:t>
      </w:r>
    </w:p>
    <w:p w:rsidR="00794B06" w:rsidRPr="00794B06" w:rsidRDefault="00794B06" w:rsidP="0015735A">
      <w:pPr>
        <w:numPr>
          <w:ilvl w:val="0"/>
          <w:numId w:val="8"/>
        </w:numPr>
        <w:tabs>
          <w:tab w:val="left" w:pos="284"/>
        </w:tabs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нести відповідальність  за оформлення наступних документів:</w:t>
      </w:r>
    </w:p>
    <w:p w:rsidR="00794B06" w:rsidRPr="00794B06" w:rsidRDefault="00794B06" w:rsidP="0015735A">
      <w:pPr>
        <w:numPr>
          <w:ilvl w:val="0"/>
          <w:numId w:val="2"/>
        </w:numPr>
        <w:tabs>
          <w:tab w:val="clear" w:pos="360"/>
          <w:tab w:val="left" w:pos="284"/>
        </w:tabs>
        <w:ind w:left="0" w:firstLine="851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журналу реєстрації заяв педагогічних працівників управління освіти щодо позачергової атестації, перенесення атестації;</w:t>
      </w:r>
    </w:p>
    <w:p w:rsidR="00794B06" w:rsidRPr="00794B06" w:rsidRDefault="00794B06" w:rsidP="0015735A">
      <w:pPr>
        <w:numPr>
          <w:ilvl w:val="0"/>
          <w:numId w:val="2"/>
        </w:numPr>
        <w:tabs>
          <w:tab w:val="clear" w:pos="360"/>
          <w:tab w:val="left" w:pos="284"/>
        </w:tabs>
        <w:ind w:left="0" w:firstLine="851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 xml:space="preserve">атестаційних листів; </w:t>
      </w:r>
    </w:p>
    <w:p w:rsidR="00794B06" w:rsidRPr="00794B06" w:rsidRDefault="00794B06" w:rsidP="0015735A">
      <w:pPr>
        <w:numPr>
          <w:ilvl w:val="0"/>
          <w:numId w:val="2"/>
        </w:numPr>
        <w:tabs>
          <w:tab w:val="clear" w:pos="360"/>
          <w:tab w:val="left" w:pos="284"/>
        </w:tabs>
        <w:ind w:left="0" w:firstLine="851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протоколів засідань Атестаційної комісії;</w:t>
      </w:r>
    </w:p>
    <w:p w:rsidR="00794B06" w:rsidRPr="00794B06" w:rsidRDefault="00794B06" w:rsidP="0015735A">
      <w:pPr>
        <w:numPr>
          <w:ilvl w:val="0"/>
          <w:numId w:val="2"/>
        </w:numPr>
        <w:tabs>
          <w:tab w:val="clear" w:pos="360"/>
          <w:tab w:val="left" w:pos="284"/>
        </w:tabs>
        <w:ind w:left="0" w:firstLine="851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наказів щодо проведення атестації;</w:t>
      </w:r>
    </w:p>
    <w:p w:rsidR="00794B06" w:rsidRPr="00794B06" w:rsidRDefault="00794B06" w:rsidP="0015735A">
      <w:pPr>
        <w:numPr>
          <w:ilvl w:val="0"/>
          <w:numId w:val="2"/>
        </w:numPr>
        <w:tabs>
          <w:tab w:val="clear" w:pos="360"/>
          <w:tab w:val="left" w:pos="284"/>
        </w:tabs>
        <w:ind w:left="0" w:firstLine="851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витягів з протоколів (підготовку матеріалів до атестаційної комісії ІІІ рівня);</w:t>
      </w:r>
    </w:p>
    <w:p w:rsidR="00794B06" w:rsidRPr="00794B06" w:rsidRDefault="00794B06" w:rsidP="0015735A">
      <w:pPr>
        <w:numPr>
          <w:ilvl w:val="0"/>
          <w:numId w:val="14"/>
        </w:numPr>
        <w:tabs>
          <w:tab w:val="left" w:pos="284"/>
        </w:tabs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складати графіки засідань Атестаційної комісії.</w:t>
      </w:r>
    </w:p>
    <w:p w:rsidR="00794B06" w:rsidRPr="00794B06" w:rsidRDefault="00794B06" w:rsidP="0015735A">
      <w:pPr>
        <w:numPr>
          <w:ilvl w:val="0"/>
          <w:numId w:val="14"/>
        </w:numPr>
        <w:tabs>
          <w:tab w:val="left" w:pos="284"/>
        </w:tabs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запрошувати членів Атестаційної комісії на засідання комісії та відповідати за їх присутність.</w:t>
      </w:r>
    </w:p>
    <w:p w:rsidR="00794B06" w:rsidRPr="00794B06" w:rsidRDefault="00794B06" w:rsidP="0015735A">
      <w:pPr>
        <w:numPr>
          <w:ilvl w:val="0"/>
          <w:numId w:val="14"/>
        </w:numPr>
        <w:tabs>
          <w:tab w:val="left" w:pos="284"/>
        </w:tabs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регулювати режим роботи та координувати  роботу членів Атестаційної комісії.</w:t>
      </w:r>
    </w:p>
    <w:p w:rsidR="00794B06" w:rsidRPr="00794B06" w:rsidRDefault="00794B06" w:rsidP="0015735A">
      <w:pPr>
        <w:numPr>
          <w:ilvl w:val="0"/>
          <w:numId w:val="14"/>
        </w:numPr>
        <w:tabs>
          <w:tab w:val="left" w:pos="284"/>
        </w:tabs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унаочнювати інформацію про хід атестації</w:t>
      </w:r>
    </w:p>
    <w:p w:rsidR="00794B06" w:rsidRPr="00794B06" w:rsidRDefault="00794B06" w:rsidP="0015735A">
      <w:pPr>
        <w:numPr>
          <w:ilvl w:val="0"/>
          <w:numId w:val="14"/>
        </w:numPr>
        <w:tabs>
          <w:tab w:val="left" w:pos="284"/>
        </w:tabs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збирати матеріали щодо проведення атестації, методичні розробки тощо вчителів, які атестуються.</w:t>
      </w:r>
    </w:p>
    <w:p w:rsidR="00794B06" w:rsidRPr="00794B06" w:rsidRDefault="00794B06" w:rsidP="0015735A">
      <w:pPr>
        <w:numPr>
          <w:ilvl w:val="0"/>
          <w:numId w:val="14"/>
        </w:numPr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 xml:space="preserve">вчасно інформувати  вчителів, які атестуються, про зміни, доповнення </w:t>
      </w:r>
      <w:r w:rsidR="00E324AB">
        <w:rPr>
          <w:snapToGrid/>
          <w:spacing w:val="0"/>
          <w:sz w:val="28"/>
          <w:szCs w:val="28"/>
          <w:lang w:val="uk-UA"/>
        </w:rPr>
        <w:t>до</w:t>
      </w:r>
      <w:r w:rsidRPr="00794B06">
        <w:rPr>
          <w:snapToGrid/>
          <w:spacing w:val="0"/>
          <w:sz w:val="28"/>
          <w:szCs w:val="28"/>
          <w:lang w:val="uk-UA"/>
        </w:rPr>
        <w:t xml:space="preserve"> </w:t>
      </w:r>
      <w:r w:rsidR="00E324AB">
        <w:rPr>
          <w:snapToGrid/>
          <w:spacing w:val="0"/>
          <w:sz w:val="28"/>
          <w:szCs w:val="28"/>
          <w:lang w:val="uk-UA"/>
        </w:rPr>
        <w:t>Типового п</w:t>
      </w:r>
      <w:r w:rsidRPr="00794B06">
        <w:rPr>
          <w:snapToGrid/>
          <w:spacing w:val="0"/>
          <w:sz w:val="28"/>
          <w:szCs w:val="28"/>
          <w:lang w:val="uk-UA"/>
        </w:rPr>
        <w:t>оложенн</w:t>
      </w:r>
      <w:r w:rsidR="00E324AB">
        <w:rPr>
          <w:snapToGrid/>
          <w:spacing w:val="0"/>
          <w:sz w:val="28"/>
          <w:szCs w:val="28"/>
          <w:lang w:val="uk-UA"/>
        </w:rPr>
        <w:t>я</w:t>
      </w:r>
      <w:r w:rsidRPr="00794B06">
        <w:rPr>
          <w:snapToGrid/>
          <w:spacing w:val="0"/>
          <w:sz w:val="28"/>
          <w:szCs w:val="28"/>
          <w:lang w:val="uk-UA"/>
        </w:rPr>
        <w:t xml:space="preserve"> про атестацію</w:t>
      </w:r>
      <w:r w:rsidR="00E324AB">
        <w:rPr>
          <w:snapToGrid/>
          <w:spacing w:val="0"/>
          <w:sz w:val="28"/>
          <w:szCs w:val="28"/>
          <w:lang w:val="uk-UA"/>
        </w:rPr>
        <w:t xml:space="preserve"> педагогічних працівників;</w:t>
      </w:r>
    </w:p>
    <w:p w:rsidR="00794B06" w:rsidRPr="00794B06" w:rsidRDefault="00E324AB" w:rsidP="0015735A">
      <w:pPr>
        <w:numPr>
          <w:ilvl w:val="0"/>
          <w:numId w:val="14"/>
        </w:numPr>
        <w:ind w:left="0"/>
        <w:jc w:val="both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>готувати проект</w:t>
      </w:r>
      <w:r w:rsidR="00794B06" w:rsidRPr="00794B06">
        <w:rPr>
          <w:snapToGrid/>
          <w:spacing w:val="0"/>
          <w:sz w:val="28"/>
          <w:szCs w:val="28"/>
          <w:lang w:val="uk-UA"/>
        </w:rPr>
        <w:t xml:space="preserve"> наказу </w:t>
      </w:r>
      <w:r>
        <w:rPr>
          <w:snapToGrid/>
          <w:spacing w:val="0"/>
          <w:sz w:val="28"/>
          <w:szCs w:val="28"/>
          <w:lang w:val="uk-UA"/>
        </w:rPr>
        <w:t>про</w:t>
      </w:r>
      <w:r w:rsidR="00794B06" w:rsidRPr="00794B06">
        <w:rPr>
          <w:snapToGrid/>
          <w:spacing w:val="0"/>
          <w:sz w:val="28"/>
          <w:szCs w:val="28"/>
          <w:lang w:val="uk-UA"/>
        </w:rPr>
        <w:t xml:space="preserve"> підсумк</w:t>
      </w:r>
      <w:r>
        <w:rPr>
          <w:snapToGrid/>
          <w:spacing w:val="0"/>
          <w:sz w:val="28"/>
          <w:szCs w:val="28"/>
          <w:lang w:val="uk-UA"/>
        </w:rPr>
        <w:t>и</w:t>
      </w:r>
      <w:r w:rsidR="00794B06" w:rsidRPr="00794B06">
        <w:rPr>
          <w:snapToGrid/>
          <w:spacing w:val="0"/>
          <w:sz w:val="28"/>
          <w:szCs w:val="28"/>
          <w:lang w:val="uk-UA"/>
        </w:rPr>
        <w:t xml:space="preserve"> атестації</w:t>
      </w:r>
      <w:r>
        <w:rPr>
          <w:snapToGrid/>
          <w:spacing w:val="0"/>
          <w:sz w:val="28"/>
          <w:szCs w:val="28"/>
          <w:lang w:val="uk-UA"/>
        </w:rPr>
        <w:t>:</w:t>
      </w:r>
      <w:r w:rsidR="00794B06" w:rsidRPr="00794B06">
        <w:rPr>
          <w:snapToGrid/>
          <w:spacing w:val="0"/>
          <w:sz w:val="28"/>
          <w:szCs w:val="28"/>
          <w:lang w:val="uk-UA"/>
        </w:rPr>
        <w:t xml:space="preserve"> про присвоєння (відповідність) кваліфікаційної категорії, педагогічного звання.</w:t>
      </w:r>
    </w:p>
    <w:p w:rsidR="00794B06" w:rsidRPr="00794B06" w:rsidRDefault="00794B06" w:rsidP="0015735A">
      <w:pPr>
        <w:tabs>
          <w:tab w:val="left" w:pos="284"/>
          <w:tab w:val="num" w:pos="1134"/>
        </w:tabs>
        <w:jc w:val="both"/>
        <w:rPr>
          <w:snapToGrid/>
          <w:spacing w:val="0"/>
          <w:sz w:val="28"/>
          <w:szCs w:val="28"/>
          <w:lang w:val="uk-UA"/>
        </w:rPr>
      </w:pPr>
    </w:p>
    <w:p w:rsidR="00E324AB" w:rsidRPr="00E324AB" w:rsidRDefault="00E324AB" w:rsidP="0015735A">
      <w:pPr>
        <w:numPr>
          <w:ilvl w:val="0"/>
          <w:numId w:val="15"/>
        </w:numPr>
        <w:tabs>
          <w:tab w:val="left" w:pos="284"/>
        </w:tabs>
        <w:ind w:left="0"/>
        <w:jc w:val="both"/>
        <w:rPr>
          <w:snapToGrid/>
          <w:spacing w:val="0"/>
          <w:sz w:val="28"/>
          <w:szCs w:val="28"/>
          <w:u w:val="single"/>
          <w:lang w:val="uk-UA"/>
        </w:rPr>
      </w:pPr>
      <w:r w:rsidRPr="00E324AB">
        <w:rPr>
          <w:snapToGrid/>
          <w:spacing w:val="0"/>
          <w:sz w:val="28"/>
          <w:szCs w:val="28"/>
          <w:u w:val="single"/>
          <w:lang w:val="uk-UA"/>
        </w:rPr>
        <w:t>Функціональні обов'язки членів Атестаційної комісії</w:t>
      </w:r>
    </w:p>
    <w:p w:rsidR="00794B06" w:rsidRPr="00794B06" w:rsidRDefault="00E324AB" w:rsidP="0015735A">
      <w:pPr>
        <w:tabs>
          <w:tab w:val="left" w:pos="284"/>
          <w:tab w:val="num" w:pos="1134"/>
        </w:tabs>
        <w:jc w:val="both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>3.1.</w:t>
      </w:r>
      <w:r w:rsidR="00794B06" w:rsidRPr="00794B06">
        <w:rPr>
          <w:snapToGrid/>
          <w:spacing w:val="0"/>
          <w:sz w:val="28"/>
          <w:szCs w:val="28"/>
          <w:lang w:val="uk-UA"/>
        </w:rPr>
        <w:t>Вимоги до членів Атестаційної комісії</w:t>
      </w:r>
      <w:r w:rsidR="00FA01CB">
        <w:rPr>
          <w:snapToGrid/>
          <w:spacing w:val="0"/>
          <w:sz w:val="28"/>
          <w:szCs w:val="28"/>
          <w:lang w:val="uk-UA"/>
        </w:rPr>
        <w:t>:</w:t>
      </w:r>
    </w:p>
    <w:p w:rsidR="00794B06" w:rsidRPr="00794B06" w:rsidRDefault="00FA01CB" w:rsidP="0015735A">
      <w:pPr>
        <w:pStyle w:val="a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3.1.1. </w:t>
      </w:r>
      <w:r w:rsidR="00794B06" w:rsidRPr="00794B06">
        <w:rPr>
          <w:rFonts w:eastAsia="Times New Roman"/>
          <w:sz w:val="28"/>
          <w:szCs w:val="28"/>
        </w:rPr>
        <w:t>Фахові вимоги:</w:t>
      </w:r>
    </w:p>
    <w:p w:rsidR="00794B06" w:rsidRPr="00794B06" w:rsidRDefault="00FA01CB" w:rsidP="0015735A">
      <w:pPr>
        <w:pStyle w:val="a8"/>
        <w:numPr>
          <w:ilvl w:val="0"/>
          <w:numId w:val="9"/>
        </w:numPr>
        <w:ind w:lef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вища педагогічна освіта;</w:t>
      </w:r>
    </w:p>
    <w:p w:rsidR="00794B06" w:rsidRPr="00794B06" w:rsidRDefault="00794B06" w:rsidP="0015735A">
      <w:pPr>
        <w:numPr>
          <w:ilvl w:val="0"/>
          <w:numId w:val="9"/>
        </w:numPr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стаж педагогі</w:t>
      </w:r>
      <w:r w:rsidR="00FA01CB">
        <w:rPr>
          <w:snapToGrid/>
          <w:spacing w:val="0"/>
          <w:sz w:val="28"/>
          <w:szCs w:val="28"/>
          <w:lang w:val="uk-UA"/>
        </w:rPr>
        <w:t>чної роботи не менш ніж 5 років;</w:t>
      </w:r>
    </w:p>
    <w:p w:rsidR="00794B06" w:rsidRPr="00794B06" w:rsidRDefault="00794B06" w:rsidP="0015735A">
      <w:pPr>
        <w:numPr>
          <w:ilvl w:val="0"/>
          <w:numId w:val="9"/>
        </w:numPr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для практичних робітників закладів освіти – наяв</w:t>
      </w:r>
      <w:r w:rsidR="00FA01CB">
        <w:rPr>
          <w:snapToGrid/>
          <w:spacing w:val="0"/>
          <w:sz w:val="28"/>
          <w:szCs w:val="28"/>
          <w:lang w:val="uk-UA"/>
        </w:rPr>
        <w:t>ність кваліфікаційної категорії;</w:t>
      </w:r>
    </w:p>
    <w:p w:rsidR="00794B06" w:rsidRPr="00794B06" w:rsidRDefault="00794B06" w:rsidP="0015735A">
      <w:pPr>
        <w:numPr>
          <w:ilvl w:val="0"/>
          <w:numId w:val="9"/>
        </w:numPr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володіння норм</w:t>
      </w:r>
      <w:r w:rsidR="00FA01CB">
        <w:rPr>
          <w:snapToGrid/>
          <w:spacing w:val="0"/>
          <w:sz w:val="28"/>
          <w:szCs w:val="28"/>
          <w:lang w:val="uk-UA"/>
        </w:rPr>
        <w:t>ативно-правовою базою атестації;</w:t>
      </w:r>
    </w:p>
    <w:p w:rsidR="00794B06" w:rsidRPr="00794B06" w:rsidRDefault="00794B06" w:rsidP="0015735A">
      <w:pPr>
        <w:numPr>
          <w:ilvl w:val="0"/>
          <w:numId w:val="9"/>
        </w:numPr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орієнтація в проблемах розви</w:t>
      </w:r>
      <w:r w:rsidR="00FA01CB">
        <w:rPr>
          <w:snapToGrid/>
          <w:spacing w:val="0"/>
          <w:sz w:val="28"/>
          <w:szCs w:val="28"/>
          <w:lang w:val="uk-UA"/>
        </w:rPr>
        <w:t>тку регіональної системи освіти;</w:t>
      </w:r>
    </w:p>
    <w:p w:rsidR="00794B06" w:rsidRPr="00794B06" w:rsidRDefault="00794B06" w:rsidP="0015735A">
      <w:pPr>
        <w:numPr>
          <w:ilvl w:val="0"/>
          <w:numId w:val="9"/>
        </w:numPr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володіння формами та методами отримання, аналізу й узагальнення інформації в межах компетенції робітника.</w:t>
      </w:r>
    </w:p>
    <w:p w:rsidR="00794B06" w:rsidRPr="00794B06" w:rsidRDefault="00794B06" w:rsidP="0015735A">
      <w:pPr>
        <w:pStyle w:val="a8"/>
        <w:rPr>
          <w:rFonts w:eastAsia="Times New Roman"/>
          <w:sz w:val="28"/>
          <w:szCs w:val="28"/>
        </w:rPr>
      </w:pPr>
    </w:p>
    <w:p w:rsidR="00794B06" w:rsidRPr="00794B06" w:rsidRDefault="00FA01CB" w:rsidP="0015735A">
      <w:pPr>
        <w:pStyle w:val="a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3.1.2. </w:t>
      </w:r>
      <w:r w:rsidR="00794B06" w:rsidRPr="00794B06">
        <w:rPr>
          <w:rFonts w:eastAsia="Times New Roman"/>
          <w:sz w:val="28"/>
          <w:szCs w:val="28"/>
        </w:rPr>
        <w:t>Комунікативні вимоги:</w:t>
      </w:r>
    </w:p>
    <w:p w:rsidR="00794B06" w:rsidRPr="00794B06" w:rsidRDefault="00794B06" w:rsidP="0015735A">
      <w:pPr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ab/>
        <w:t>Член Атестаційної комісії повинен мати комунікативну культуру, яка проявляється в умінні реалізовувати на практиці гуманістичне особистісно-орієнтоване відношення в ситуаціях професійної діяльності. При цьому враховується:</w:t>
      </w:r>
    </w:p>
    <w:p w:rsidR="00794B06" w:rsidRPr="00794B06" w:rsidRDefault="00794B06" w:rsidP="0015735A">
      <w:pPr>
        <w:numPr>
          <w:ilvl w:val="0"/>
          <w:numId w:val="10"/>
        </w:numPr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lastRenderedPageBreak/>
        <w:t xml:space="preserve">наявність </w:t>
      </w:r>
      <w:r w:rsidR="00FA01CB">
        <w:rPr>
          <w:snapToGrid/>
          <w:spacing w:val="0"/>
          <w:sz w:val="28"/>
          <w:szCs w:val="28"/>
          <w:lang w:val="uk-UA"/>
        </w:rPr>
        <w:t>«</w:t>
      </w:r>
      <w:r w:rsidRPr="00794B06">
        <w:rPr>
          <w:snapToGrid/>
          <w:spacing w:val="0"/>
          <w:sz w:val="28"/>
          <w:szCs w:val="28"/>
          <w:lang w:val="uk-UA"/>
        </w:rPr>
        <w:t>установки</w:t>
      </w:r>
      <w:r w:rsidR="00FA01CB">
        <w:rPr>
          <w:snapToGrid/>
          <w:spacing w:val="0"/>
          <w:sz w:val="28"/>
          <w:szCs w:val="28"/>
          <w:lang w:val="uk-UA"/>
        </w:rPr>
        <w:t>»</w:t>
      </w:r>
      <w:r w:rsidRPr="00794B06">
        <w:rPr>
          <w:snapToGrid/>
          <w:spacing w:val="0"/>
          <w:sz w:val="28"/>
          <w:szCs w:val="28"/>
          <w:lang w:val="uk-UA"/>
        </w:rPr>
        <w:t xml:space="preserve"> на реалізацію здібностей кожного </w:t>
      </w:r>
      <w:r w:rsidR="00FA01CB">
        <w:rPr>
          <w:snapToGrid/>
          <w:spacing w:val="0"/>
          <w:sz w:val="28"/>
          <w:szCs w:val="28"/>
          <w:lang w:val="uk-UA"/>
        </w:rPr>
        <w:t>педагогічного працівника</w:t>
      </w:r>
      <w:r w:rsidRPr="00794B06">
        <w:rPr>
          <w:snapToGrid/>
          <w:spacing w:val="0"/>
          <w:sz w:val="28"/>
          <w:szCs w:val="28"/>
          <w:lang w:val="uk-UA"/>
        </w:rPr>
        <w:t>, який атестується, створення комфортного мікроклімату в процесі атестації;</w:t>
      </w:r>
    </w:p>
    <w:p w:rsidR="00794B06" w:rsidRPr="00794B06" w:rsidRDefault="00794B06" w:rsidP="0015735A">
      <w:pPr>
        <w:numPr>
          <w:ilvl w:val="0"/>
          <w:numId w:val="10"/>
        </w:numPr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готовність до співпраці;</w:t>
      </w:r>
    </w:p>
    <w:p w:rsidR="00794B06" w:rsidRPr="00794B06" w:rsidRDefault="00794B06" w:rsidP="0015735A">
      <w:pPr>
        <w:numPr>
          <w:ilvl w:val="0"/>
          <w:numId w:val="10"/>
        </w:numPr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володіння методами вирішення конфліктних ситуацій;</w:t>
      </w:r>
    </w:p>
    <w:p w:rsidR="00794B06" w:rsidRPr="00794B06" w:rsidRDefault="00794B06" w:rsidP="0015735A">
      <w:pPr>
        <w:numPr>
          <w:ilvl w:val="0"/>
          <w:numId w:val="10"/>
        </w:numPr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мовна культура.</w:t>
      </w:r>
    </w:p>
    <w:p w:rsidR="00794B06" w:rsidRPr="00794B06" w:rsidRDefault="00794B06" w:rsidP="0015735A">
      <w:pPr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3</w:t>
      </w:r>
      <w:r w:rsidR="00FA01CB">
        <w:rPr>
          <w:snapToGrid/>
          <w:spacing w:val="0"/>
          <w:sz w:val="28"/>
          <w:szCs w:val="28"/>
          <w:lang w:val="uk-UA"/>
        </w:rPr>
        <w:t>.2.</w:t>
      </w:r>
      <w:r w:rsidRPr="00794B06">
        <w:rPr>
          <w:snapToGrid/>
          <w:spacing w:val="0"/>
          <w:sz w:val="28"/>
          <w:szCs w:val="28"/>
          <w:lang w:val="uk-UA"/>
        </w:rPr>
        <w:t xml:space="preserve"> Права та обов’язки членів Атестаційної комісії:</w:t>
      </w:r>
    </w:p>
    <w:p w:rsidR="00794B06" w:rsidRPr="00794B06" w:rsidRDefault="00794B06" w:rsidP="0015735A">
      <w:pPr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3.</w:t>
      </w:r>
      <w:r w:rsidR="00FA01CB">
        <w:rPr>
          <w:snapToGrid/>
          <w:spacing w:val="0"/>
          <w:sz w:val="28"/>
          <w:szCs w:val="28"/>
          <w:lang w:val="uk-UA"/>
        </w:rPr>
        <w:t>2.</w:t>
      </w:r>
      <w:r w:rsidRPr="00794B06">
        <w:rPr>
          <w:snapToGrid/>
          <w:spacing w:val="0"/>
          <w:sz w:val="28"/>
          <w:szCs w:val="28"/>
          <w:lang w:val="uk-UA"/>
        </w:rPr>
        <w:t>1</w:t>
      </w:r>
      <w:r w:rsidR="00FA01CB">
        <w:rPr>
          <w:snapToGrid/>
          <w:spacing w:val="0"/>
          <w:sz w:val="28"/>
          <w:szCs w:val="28"/>
          <w:lang w:val="uk-UA"/>
        </w:rPr>
        <w:t>.</w:t>
      </w:r>
      <w:r w:rsidRPr="00794B06">
        <w:rPr>
          <w:snapToGrid/>
          <w:spacing w:val="0"/>
          <w:sz w:val="28"/>
          <w:szCs w:val="28"/>
          <w:lang w:val="uk-UA"/>
        </w:rPr>
        <w:t xml:space="preserve"> Члени Атестаційної комісії мають право:</w:t>
      </w:r>
    </w:p>
    <w:p w:rsidR="00794B06" w:rsidRPr="00794B06" w:rsidRDefault="00794B06" w:rsidP="0015735A">
      <w:pPr>
        <w:numPr>
          <w:ilvl w:val="0"/>
          <w:numId w:val="11"/>
        </w:numPr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отримувати необхідну інформацію в межах своєї компетенції;</w:t>
      </w:r>
    </w:p>
    <w:p w:rsidR="00794B06" w:rsidRPr="00794B06" w:rsidRDefault="00794B06" w:rsidP="0015735A">
      <w:pPr>
        <w:numPr>
          <w:ilvl w:val="0"/>
          <w:numId w:val="11"/>
        </w:numPr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залучати до процедури атестації експертів;</w:t>
      </w:r>
    </w:p>
    <w:p w:rsidR="00794B06" w:rsidRPr="00794B06" w:rsidRDefault="00794B06" w:rsidP="0015735A">
      <w:pPr>
        <w:numPr>
          <w:ilvl w:val="0"/>
          <w:numId w:val="11"/>
        </w:numPr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проводити співбесіди з вчителями, які атестуються;</w:t>
      </w:r>
    </w:p>
    <w:p w:rsidR="00794B06" w:rsidRPr="00794B06" w:rsidRDefault="00794B06" w:rsidP="0015735A">
      <w:pPr>
        <w:numPr>
          <w:ilvl w:val="0"/>
          <w:numId w:val="11"/>
        </w:numPr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брати участь у роботі Атестаційної комісії в робочий час;</w:t>
      </w:r>
    </w:p>
    <w:p w:rsidR="00794B06" w:rsidRPr="00794B06" w:rsidRDefault="00794B06" w:rsidP="0015735A">
      <w:pPr>
        <w:numPr>
          <w:ilvl w:val="0"/>
          <w:numId w:val="11"/>
        </w:numPr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визначати алгоритми діяльності комісії, періодичність її засідань, процедуру прийняття рішення, форму протоколу та іншої документації, не регламентованої нормативними документами;</w:t>
      </w:r>
    </w:p>
    <w:p w:rsidR="00794B06" w:rsidRPr="00794B06" w:rsidRDefault="00794B06" w:rsidP="0015735A">
      <w:pPr>
        <w:numPr>
          <w:ilvl w:val="0"/>
          <w:numId w:val="11"/>
        </w:numPr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виступати в ролі експертів в межах своєї компетенції .</w:t>
      </w:r>
    </w:p>
    <w:p w:rsidR="00794B06" w:rsidRPr="00794B06" w:rsidRDefault="00794B06" w:rsidP="0015735A">
      <w:pPr>
        <w:pStyle w:val="30"/>
        <w:jc w:val="both"/>
        <w:rPr>
          <w:rFonts w:eastAsia="Times New Roman"/>
          <w:szCs w:val="28"/>
        </w:rPr>
      </w:pPr>
      <w:r w:rsidRPr="00794B06">
        <w:rPr>
          <w:rFonts w:eastAsia="Times New Roman"/>
          <w:szCs w:val="28"/>
        </w:rPr>
        <w:t>3.2</w:t>
      </w:r>
      <w:r w:rsidR="00FA01CB">
        <w:rPr>
          <w:rFonts w:eastAsia="Times New Roman"/>
          <w:szCs w:val="28"/>
        </w:rPr>
        <w:t>.2.</w:t>
      </w:r>
      <w:r w:rsidRPr="00794B06">
        <w:rPr>
          <w:rFonts w:eastAsia="Times New Roman"/>
          <w:szCs w:val="28"/>
        </w:rPr>
        <w:t xml:space="preserve"> Члени Атестаційної комісії зобов’язані:</w:t>
      </w:r>
    </w:p>
    <w:p w:rsidR="00794B06" w:rsidRPr="00794B06" w:rsidRDefault="00794B06" w:rsidP="0015735A">
      <w:pPr>
        <w:numPr>
          <w:ilvl w:val="0"/>
          <w:numId w:val="12"/>
        </w:numPr>
        <w:tabs>
          <w:tab w:val="num" w:pos="1080"/>
        </w:tabs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забезпечувати об’єктивність прийняття рішення в межах своєї компетентності;</w:t>
      </w:r>
    </w:p>
    <w:p w:rsidR="00794B06" w:rsidRPr="00794B06" w:rsidRDefault="00794B06" w:rsidP="0015735A">
      <w:pPr>
        <w:numPr>
          <w:ilvl w:val="0"/>
          <w:numId w:val="12"/>
        </w:numPr>
        <w:tabs>
          <w:tab w:val="num" w:pos="1080"/>
        </w:tabs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сприяти максимальній достовірності експертизи;</w:t>
      </w:r>
    </w:p>
    <w:p w:rsidR="00794B06" w:rsidRPr="00794B06" w:rsidRDefault="00794B06" w:rsidP="0015735A">
      <w:pPr>
        <w:numPr>
          <w:ilvl w:val="0"/>
          <w:numId w:val="12"/>
        </w:numPr>
        <w:tabs>
          <w:tab w:val="num" w:pos="1080"/>
        </w:tabs>
        <w:ind w:left="0"/>
        <w:jc w:val="both"/>
        <w:rPr>
          <w:snapToGrid/>
          <w:spacing w:val="0"/>
          <w:sz w:val="28"/>
          <w:szCs w:val="28"/>
          <w:lang w:val="uk-UA"/>
        </w:rPr>
      </w:pPr>
      <w:r w:rsidRPr="00794B06">
        <w:rPr>
          <w:snapToGrid/>
          <w:spacing w:val="0"/>
          <w:sz w:val="28"/>
          <w:szCs w:val="28"/>
          <w:lang w:val="uk-UA"/>
        </w:rPr>
        <w:t>захищати права вчителів, які атестуються.</w:t>
      </w:r>
    </w:p>
    <w:p w:rsidR="008D7003" w:rsidRPr="00362129" w:rsidRDefault="008D7003" w:rsidP="0015735A">
      <w:pPr>
        <w:tabs>
          <w:tab w:val="left" w:pos="1260"/>
        </w:tabs>
        <w:jc w:val="right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br w:type="page"/>
      </w:r>
      <w:r w:rsidRPr="00362129">
        <w:rPr>
          <w:snapToGrid/>
          <w:spacing w:val="0"/>
          <w:sz w:val="28"/>
          <w:szCs w:val="28"/>
          <w:lang w:val="uk-UA"/>
        </w:rPr>
        <w:lastRenderedPageBreak/>
        <w:t xml:space="preserve">Додаток </w:t>
      </w:r>
      <w:r w:rsidR="00076E18">
        <w:rPr>
          <w:snapToGrid/>
          <w:spacing w:val="0"/>
          <w:sz w:val="28"/>
          <w:szCs w:val="28"/>
          <w:lang w:val="uk-UA"/>
        </w:rPr>
        <w:t>3</w:t>
      </w:r>
      <w:r w:rsidRPr="00362129">
        <w:rPr>
          <w:snapToGrid/>
          <w:spacing w:val="0"/>
          <w:sz w:val="28"/>
          <w:szCs w:val="28"/>
          <w:lang w:val="uk-UA"/>
        </w:rPr>
        <w:t xml:space="preserve"> </w:t>
      </w:r>
    </w:p>
    <w:p w:rsidR="008D7003" w:rsidRPr="00990973" w:rsidRDefault="008D7003" w:rsidP="0015735A">
      <w:pPr>
        <w:pStyle w:val="a3"/>
        <w:jc w:val="right"/>
        <w:rPr>
          <w:rFonts w:ascii="Times New Roman" w:hAnsi="Times New Roman"/>
          <w:sz w:val="28"/>
          <w:szCs w:val="28"/>
          <w:lang w:val="uk-UA" w:eastAsia="ru-RU" w:bidi="ar-SA"/>
        </w:rPr>
      </w:pPr>
      <w:r w:rsidRPr="00990973">
        <w:rPr>
          <w:rFonts w:ascii="Times New Roman" w:hAnsi="Times New Roman"/>
          <w:sz w:val="28"/>
          <w:szCs w:val="28"/>
          <w:lang w:val="uk-UA" w:eastAsia="ru-RU" w:bidi="ar-SA"/>
        </w:rPr>
        <w:t xml:space="preserve">до наказу управління освіти </w:t>
      </w:r>
    </w:p>
    <w:p w:rsidR="008D7003" w:rsidRPr="00990973" w:rsidRDefault="008D7003" w:rsidP="0015735A">
      <w:pPr>
        <w:jc w:val="right"/>
        <w:rPr>
          <w:snapToGrid/>
          <w:spacing w:val="0"/>
          <w:sz w:val="28"/>
          <w:szCs w:val="28"/>
          <w:lang w:val="uk-UA"/>
        </w:rPr>
      </w:pPr>
      <w:r w:rsidRPr="00990973">
        <w:rPr>
          <w:snapToGrid/>
          <w:spacing w:val="0"/>
          <w:sz w:val="28"/>
          <w:szCs w:val="28"/>
          <w:lang w:val="uk-UA"/>
        </w:rPr>
        <w:t xml:space="preserve">від </w:t>
      </w:r>
      <w:r w:rsidR="002C7EE8">
        <w:rPr>
          <w:snapToGrid/>
          <w:spacing w:val="0"/>
          <w:sz w:val="28"/>
          <w:szCs w:val="28"/>
          <w:lang w:val="uk-UA"/>
        </w:rPr>
        <w:t xml:space="preserve"> </w:t>
      </w:r>
      <w:r w:rsidR="0015735A" w:rsidRPr="0015735A">
        <w:rPr>
          <w:snapToGrid/>
          <w:spacing w:val="0"/>
          <w:sz w:val="28"/>
          <w:szCs w:val="28"/>
          <w:lang w:val="uk-UA"/>
        </w:rPr>
        <w:t>31.08.2015 № 170</w:t>
      </w:r>
    </w:p>
    <w:p w:rsidR="00120A26" w:rsidRDefault="00E42812" w:rsidP="0015735A">
      <w:pPr>
        <w:tabs>
          <w:tab w:val="left" w:pos="1260"/>
        </w:tabs>
        <w:jc w:val="center"/>
        <w:rPr>
          <w:snapToGrid/>
          <w:spacing w:val="0"/>
          <w:sz w:val="28"/>
          <w:szCs w:val="28"/>
          <w:lang w:val="uk-UA"/>
        </w:rPr>
      </w:pPr>
      <w:r>
        <w:rPr>
          <w:snapToGrid/>
          <w:spacing w:val="0"/>
          <w:sz w:val="28"/>
          <w:szCs w:val="28"/>
          <w:lang w:val="uk-UA"/>
        </w:rPr>
        <w:t>Перелік навчальних закладів, які мають кількість педагог</w:t>
      </w:r>
      <w:r w:rsidR="00B9031E">
        <w:rPr>
          <w:snapToGrid/>
          <w:spacing w:val="0"/>
          <w:sz w:val="28"/>
          <w:szCs w:val="28"/>
          <w:lang w:val="uk-UA"/>
        </w:rPr>
        <w:t>ічних працівників менше 15 осіб</w:t>
      </w:r>
      <w:r>
        <w:rPr>
          <w:snapToGrid/>
          <w:spacing w:val="0"/>
          <w:sz w:val="28"/>
          <w:szCs w:val="28"/>
          <w:lang w:val="uk-UA"/>
        </w:rPr>
        <w:t xml:space="preserve"> та відповідних навчальних закладів, в яких створюються атестаційні комісії </w:t>
      </w:r>
    </w:p>
    <w:p w:rsidR="00E42812" w:rsidRDefault="00E42812" w:rsidP="0015735A">
      <w:pPr>
        <w:tabs>
          <w:tab w:val="left" w:pos="1260"/>
        </w:tabs>
        <w:jc w:val="center"/>
        <w:rPr>
          <w:snapToGrid/>
          <w:spacing w:val="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3883"/>
      </w:tblGrid>
      <w:tr w:rsidR="008D7003" w:rsidRPr="00B847F5" w:rsidTr="00B847F5">
        <w:tc>
          <w:tcPr>
            <w:tcW w:w="648" w:type="dxa"/>
          </w:tcPr>
          <w:p w:rsidR="008D7003" w:rsidRPr="00B847F5" w:rsidRDefault="00BB2F95" w:rsidP="0015735A">
            <w:pPr>
              <w:jc w:val="center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40" w:type="dxa"/>
          </w:tcPr>
          <w:p w:rsidR="008D7003" w:rsidRPr="00B847F5" w:rsidRDefault="00BB2F95" w:rsidP="0015735A">
            <w:pPr>
              <w:jc w:val="center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Навчальні заклади, в яких кількість педагогічних працівників менше 15 осіб</w:t>
            </w:r>
          </w:p>
        </w:tc>
        <w:tc>
          <w:tcPr>
            <w:tcW w:w="3883" w:type="dxa"/>
          </w:tcPr>
          <w:p w:rsidR="008D7003" w:rsidRPr="00B847F5" w:rsidRDefault="00BB2F95" w:rsidP="0015735A">
            <w:pPr>
              <w:jc w:val="center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Навчальний заклад, в якому створена атестаційна комісія</w:t>
            </w:r>
            <w:r w:rsidR="00E42812" w:rsidRPr="00B847F5">
              <w:rPr>
                <w:snapToGrid/>
                <w:spacing w:val="0"/>
                <w:sz w:val="28"/>
                <w:szCs w:val="28"/>
                <w:lang w:val="uk-UA"/>
              </w:rPr>
              <w:t xml:space="preserve"> для проведення атестації педпрацівників навчальних закладів із графи 2</w:t>
            </w:r>
          </w:p>
        </w:tc>
      </w:tr>
      <w:tr w:rsidR="00E42812" w:rsidRPr="00B847F5" w:rsidTr="00B847F5">
        <w:tc>
          <w:tcPr>
            <w:tcW w:w="648" w:type="dxa"/>
          </w:tcPr>
          <w:p w:rsidR="00E42812" w:rsidRPr="00B847F5" w:rsidRDefault="00E42812" w:rsidP="0015735A">
            <w:pPr>
              <w:jc w:val="center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5040" w:type="dxa"/>
          </w:tcPr>
          <w:p w:rsidR="00E42812" w:rsidRPr="00B847F5" w:rsidRDefault="00E42812" w:rsidP="0015735A">
            <w:pPr>
              <w:jc w:val="center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3883" w:type="dxa"/>
          </w:tcPr>
          <w:p w:rsidR="00E42812" w:rsidRPr="00B847F5" w:rsidRDefault="00E42812" w:rsidP="0015735A">
            <w:pPr>
              <w:jc w:val="center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3</w:t>
            </w:r>
          </w:p>
        </w:tc>
      </w:tr>
      <w:tr w:rsidR="002C7EE8" w:rsidRPr="00275DAE" w:rsidTr="002C7EE8">
        <w:trPr>
          <w:trHeight w:val="2019"/>
        </w:trPr>
        <w:tc>
          <w:tcPr>
            <w:tcW w:w="648" w:type="dxa"/>
          </w:tcPr>
          <w:p w:rsidR="002C7EE8" w:rsidRPr="00B847F5" w:rsidRDefault="002C7EE8" w:rsidP="0015735A">
            <w:pPr>
              <w:jc w:val="center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5040" w:type="dxa"/>
          </w:tcPr>
          <w:p w:rsidR="002C7EE8" w:rsidRPr="00B847F5" w:rsidRDefault="002C7EE8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Харківський приватний спеціальний загальноосвітній навчально-виховний комплекс "Фенікс" для дітей з особливими потребами Харківського обласного благодійного фонду «Сподіванка»</w:t>
            </w:r>
          </w:p>
        </w:tc>
        <w:tc>
          <w:tcPr>
            <w:tcW w:w="3883" w:type="dxa"/>
          </w:tcPr>
          <w:p w:rsidR="002C7EE8" w:rsidRPr="00B847F5" w:rsidRDefault="002C7EE8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Харківська загальноосвітня школа І-ІІІ ступенів № 57 Харківської міської ради Харківської області</w:t>
            </w:r>
          </w:p>
        </w:tc>
      </w:tr>
      <w:tr w:rsidR="008D7003" w:rsidRPr="00275DAE" w:rsidTr="00B847F5">
        <w:tc>
          <w:tcPr>
            <w:tcW w:w="648" w:type="dxa"/>
          </w:tcPr>
          <w:p w:rsidR="008D7003" w:rsidRPr="00B847F5" w:rsidRDefault="008D7003" w:rsidP="0015735A">
            <w:pPr>
              <w:jc w:val="center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5040" w:type="dxa"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 xml:space="preserve">Харківський приватний навчально-виховний комплекс </w:t>
            </w:r>
            <w:r w:rsidR="008C5D3B" w:rsidRPr="00B847F5">
              <w:rPr>
                <w:snapToGrid/>
                <w:spacing w:val="0"/>
                <w:sz w:val="28"/>
                <w:szCs w:val="28"/>
                <w:lang w:val="uk-UA"/>
              </w:rPr>
              <w:t>„Центр розвитку дитини  „Інтелект” Харківської області.</w:t>
            </w:r>
          </w:p>
        </w:tc>
        <w:tc>
          <w:tcPr>
            <w:tcW w:w="3883" w:type="dxa"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Харківська загальноосвітня школа І-ІІІ ступенів № 126 Харківської міської ради Харківської області</w:t>
            </w:r>
          </w:p>
        </w:tc>
      </w:tr>
      <w:tr w:rsidR="008D7003" w:rsidRPr="00B847F5" w:rsidTr="00B847F5">
        <w:tc>
          <w:tcPr>
            <w:tcW w:w="648" w:type="dxa"/>
            <w:vMerge w:val="restart"/>
          </w:tcPr>
          <w:p w:rsidR="008D7003" w:rsidRPr="00B847F5" w:rsidRDefault="008D7003" w:rsidP="0015735A">
            <w:pPr>
              <w:jc w:val="center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5040" w:type="dxa"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Комунальний заклад «Дошкільний навчальний заклад (ясла-садок) № 9 Харківської міської ради»</w:t>
            </w:r>
          </w:p>
        </w:tc>
        <w:tc>
          <w:tcPr>
            <w:tcW w:w="3883" w:type="dxa"/>
            <w:vMerge w:val="restart"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Комунальний заклад «Дошкільний навчальний заклад (ясла-садок) № 414 Харківської міської ради»</w:t>
            </w:r>
          </w:p>
        </w:tc>
      </w:tr>
      <w:tr w:rsidR="008D7003" w:rsidRPr="00B847F5" w:rsidTr="00B847F5">
        <w:tc>
          <w:tcPr>
            <w:tcW w:w="648" w:type="dxa"/>
            <w:vMerge/>
          </w:tcPr>
          <w:p w:rsidR="008D7003" w:rsidRPr="00B847F5" w:rsidRDefault="008D7003" w:rsidP="0015735A">
            <w:pPr>
              <w:jc w:val="center"/>
              <w:rPr>
                <w:snapToGrid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Комунальний заклад «Дошкільний навчальний заклад (ясла-садок) № 77 Харківської міської ради»</w:t>
            </w:r>
          </w:p>
        </w:tc>
        <w:tc>
          <w:tcPr>
            <w:tcW w:w="3883" w:type="dxa"/>
            <w:vMerge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</w:p>
        </w:tc>
      </w:tr>
      <w:tr w:rsidR="008D7003" w:rsidRPr="00B847F5" w:rsidTr="00B847F5">
        <w:tc>
          <w:tcPr>
            <w:tcW w:w="648" w:type="dxa"/>
            <w:vMerge w:val="restart"/>
          </w:tcPr>
          <w:p w:rsidR="008D7003" w:rsidRPr="00B847F5" w:rsidRDefault="008D7003" w:rsidP="0015735A">
            <w:pPr>
              <w:jc w:val="center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5040" w:type="dxa"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Комунальний заклад «Дошкільний навчальний заклад (ясла-садок) № 255 комбінованого типу Харківської міської ради»</w:t>
            </w:r>
          </w:p>
        </w:tc>
        <w:tc>
          <w:tcPr>
            <w:tcW w:w="3883" w:type="dxa"/>
            <w:vMerge w:val="restart"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Комунальний заклад «Дошкільний навчальний заклад (ясла-садок) № 425 комбінованого типу Харківської міської ради»</w:t>
            </w:r>
          </w:p>
        </w:tc>
      </w:tr>
      <w:tr w:rsidR="008D7003" w:rsidRPr="00B847F5" w:rsidTr="00B847F5">
        <w:tc>
          <w:tcPr>
            <w:tcW w:w="648" w:type="dxa"/>
            <w:vMerge/>
          </w:tcPr>
          <w:p w:rsidR="008D7003" w:rsidRPr="00B847F5" w:rsidRDefault="008D7003" w:rsidP="0015735A">
            <w:pPr>
              <w:jc w:val="center"/>
              <w:rPr>
                <w:snapToGrid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Комунальний заклад «Дошкільний навчальний заклад (ясла-садок) № 320 Харківської міської ради»</w:t>
            </w:r>
          </w:p>
        </w:tc>
        <w:tc>
          <w:tcPr>
            <w:tcW w:w="3883" w:type="dxa"/>
            <w:vMerge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</w:p>
        </w:tc>
      </w:tr>
      <w:tr w:rsidR="008D7003" w:rsidRPr="00B847F5" w:rsidTr="00B847F5">
        <w:tc>
          <w:tcPr>
            <w:tcW w:w="648" w:type="dxa"/>
            <w:vMerge w:val="restart"/>
          </w:tcPr>
          <w:p w:rsidR="008D7003" w:rsidRPr="00B847F5" w:rsidRDefault="008D7003" w:rsidP="0015735A">
            <w:pPr>
              <w:jc w:val="center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5040" w:type="dxa"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Комунальний заклад «Дошкільний навчальний заклад (ясла-садок) № 62 Харківської міської ради»</w:t>
            </w:r>
          </w:p>
        </w:tc>
        <w:tc>
          <w:tcPr>
            <w:tcW w:w="3883" w:type="dxa"/>
            <w:vMerge w:val="restart"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Комунальний заклад «Дошкільний навчальний заклад (ясла-садок) № 78 Харківської міської ради»</w:t>
            </w:r>
          </w:p>
        </w:tc>
      </w:tr>
      <w:tr w:rsidR="008D7003" w:rsidRPr="00B847F5" w:rsidTr="00B847F5">
        <w:tc>
          <w:tcPr>
            <w:tcW w:w="648" w:type="dxa"/>
            <w:vMerge/>
          </w:tcPr>
          <w:p w:rsidR="008D7003" w:rsidRPr="00B847F5" w:rsidRDefault="008D7003" w:rsidP="0015735A">
            <w:pPr>
              <w:jc w:val="center"/>
              <w:rPr>
                <w:snapToGrid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Комунальний заклад «Дошкільний навчальний заклад (ясла-садок) № 105 Харківської міської ради»</w:t>
            </w:r>
          </w:p>
        </w:tc>
        <w:tc>
          <w:tcPr>
            <w:tcW w:w="3883" w:type="dxa"/>
            <w:vMerge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</w:p>
        </w:tc>
      </w:tr>
      <w:tr w:rsidR="008D7003" w:rsidRPr="00B847F5" w:rsidTr="00B847F5">
        <w:tc>
          <w:tcPr>
            <w:tcW w:w="648" w:type="dxa"/>
            <w:vMerge/>
          </w:tcPr>
          <w:p w:rsidR="008D7003" w:rsidRPr="00B847F5" w:rsidRDefault="008D7003" w:rsidP="0015735A">
            <w:pPr>
              <w:jc w:val="center"/>
              <w:rPr>
                <w:snapToGrid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Комунальний заклад «Дошкільний навчальний заклад (ясла-садок) № 325 Харківської міської ради»</w:t>
            </w:r>
          </w:p>
        </w:tc>
        <w:tc>
          <w:tcPr>
            <w:tcW w:w="3883" w:type="dxa"/>
            <w:vMerge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</w:p>
        </w:tc>
      </w:tr>
      <w:tr w:rsidR="008D7003" w:rsidRPr="00B847F5" w:rsidTr="00B847F5">
        <w:tc>
          <w:tcPr>
            <w:tcW w:w="648" w:type="dxa"/>
            <w:vMerge w:val="restart"/>
          </w:tcPr>
          <w:p w:rsidR="008D7003" w:rsidRPr="00B847F5" w:rsidRDefault="008D7003" w:rsidP="0015735A">
            <w:pPr>
              <w:jc w:val="center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040" w:type="dxa"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Комунальний заклад «Дошкільний навчальний заклад (ясла-садок) № 7 компенсуючого типу Харківської міської ради»</w:t>
            </w:r>
          </w:p>
        </w:tc>
        <w:tc>
          <w:tcPr>
            <w:tcW w:w="3883" w:type="dxa"/>
            <w:vMerge w:val="restart"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Комунальний заклад «Дошкільний навчальний заклад (ясла-садок) № 447 Харківської міської ради»</w:t>
            </w:r>
          </w:p>
        </w:tc>
      </w:tr>
      <w:tr w:rsidR="008D7003" w:rsidRPr="00B847F5" w:rsidTr="00B847F5">
        <w:tc>
          <w:tcPr>
            <w:tcW w:w="648" w:type="dxa"/>
            <w:vMerge/>
          </w:tcPr>
          <w:p w:rsidR="008D7003" w:rsidRPr="00B847F5" w:rsidRDefault="008D7003" w:rsidP="0015735A">
            <w:pPr>
              <w:jc w:val="center"/>
              <w:rPr>
                <w:snapToGrid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Комунальний заклад «Дошкільний навчальний заклад (ясла-садок) № 191 Харківської міської ради»</w:t>
            </w:r>
          </w:p>
        </w:tc>
        <w:tc>
          <w:tcPr>
            <w:tcW w:w="3883" w:type="dxa"/>
            <w:vMerge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</w:p>
        </w:tc>
      </w:tr>
      <w:tr w:rsidR="008D7003" w:rsidRPr="00B847F5" w:rsidTr="00B847F5">
        <w:tc>
          <w:tcPr>
            <w:tcW w:w="648" w:type="dxa"/>
            <w:vMerge/>
          </w:tcPr>
          <w:p w:rsidR="008D7003" w:rsidRPr="00B847F5" w:rsidRDefault="008D7003" w:rsidP="0015735A">
            <w:pPr>
              <w:jc w:val="center"/>
              <w:rPr>
                <w:snapToGrid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Комунальний заклад «Дошкільний навчальний заклад (ясла-садок) № 275 Харківської міської ради»</w:t>
            </w:r>
          </w:p>
        </w:tc>
        <w:tc>
          <w:tcPr>
            <w:tcW w:w="3883" w:type="dxa"/>
            <w:vMerge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</w:p>
        </w:tc>
      </w:tr>
      <w:tr w:rsidR="008D7003" w:rsidRPr="00B847F5" w:rsidTr="00B847F5">
        <w:tc>
          <w:tcPr>
            <w:tcW w:w="648" w:type="dxa"/>
            <w:vMerge w:val="restart"/>
          </w:tcPr>
          <w:p w:rsidR="008D7003" w:rsidRPr="00B847F5" w:rsidRDefault="008D7003" w:rsidP="0015735A">
            <w:pPr>
              <w:jc w:val="center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5040" w:type="dxa"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Комунальний заклад «Дошкільний навчальний заклад (ясла-садок) № 35 комбінованого типу Харківської міської ради»</w:t>
            </w:r>
          </w:p>
        </w:tc>
        <w:tc>
          <w:tcPr>
            <w:tcW w:w="3883" w:type="dxa"/>
            <w:vMerge w:val="restart"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Комунальний заклад «Дошкільний навчальний заклад (ясла-садок) № 142 Харківської міської ради»</w:t>
            </w:r>
          </w:p>
        </w:tc>
      </w:tr>
      <w:tr w:rsidR="008D7003" w:rsidRPr="00B847F5" w:rsidTr="00B847F5">
        <w:tc>
          <w:tcPr>
            <w:tcW w:w="648" w:type="dxa"/>
            <w:vMerge/>
          </w:tcPr>
          <w:p w:rsidR="008D7003" w:rsidRPr="00B847F5" w:rsidRDefault="008D7003" w:rsidP="0015735A">
            <w:pPr>
              <w:jc w:val="center"/>
              <w:rPr>
                <w:snapToGrid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Комунальний заклад «Дошкільний навчальний заклад (ясла-садок) № 47 Харківської міської ради»</w:t>
            </w:r>
          </w:p>
        </w:tc>
        <w:tc>
          <w:tcPr>
            <w:tcW w:w="3883" w:type="dxa"/>
            <w:vMerge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</w:p>
        </w:tc>
      </w:tr>
      <w:tr w:rsidR="008D7003" w:rsidRPr="00B847F5" w:rsidTr="00B847F5">
        <w:tc>
          <w:tcPr>
            <w:tcW w:w="648" w:type="dxa"/>
            <w:vMerge/>
          </w:tcPr>
          <w:p w:rsidR="008D7003" w:rsidRPr="00B847F5" w:rsidRDefault="008D7003" w:rsidP="0015735A">
            <w:pPr>
              <w:jc w:val="center"/>
              <w:rPr>
                <w:snapToGrid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«Дошкільний навчальний заклад (ясла-садок) № 302 Харківської міської ради»</w:t>
            </w:r>
          </w:p>
        </w:tc>
        <w:tc>
          <w:tcPr>
            <w:tcW w:w="3883" w:type="dxa"/>
            <w:vMerge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</w:p>
        </w:tc>
      </w:tr>
      <w:tr w:rsidR="008D7003" w:rsidRPr="00B847F5" w:rsidTr="00B847F5">
        <w:tc>
          <w:tcPr>
            <w:tcW w:w="648" w:type="dxa"/>
            <w:vMerge w:val="restart"/>
          </w:tcPr>
          <w:p w:rsidR="008D7003" w:rsidRPr="00B847F5" w:rsidRDefault="008D7003" w:rsidP="0015735A">
            <w:pPr>
              <w:jc w:val="center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5040" w:type="dxa"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Комунальний заклад «Дошкільний навчальний заклад (ясла-садок) № 422 Харківської міської ради»</w:t>
            </w:r>
          </w:p>
        </w:tc>
        <w:tc>
          <w:tcPr>
            <w:tcW w:w="3883" w:type="dxa"/>
            <w:vMerge w:val="restart"/>
          </w:tcPr>
          <w:p w:rsidR="008D7003" w:rsidRPr="00B847F5" w:rsidRDefault="00076E18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К</w:t>
            </w:r>
            <w:r w:rsidR="008D7003" w:rsidRPr="00B847F5">
              <w:rPr>
                <w:snapToGrid/>
                <w:spacing w:val="0"/>
                <w:sz w:val="28"/>
                <w:szCs w:val="28"/>
                <w:lang w:val="uk-UA"/>
              </w:rPr>
              <w:t>омунальний заклад «Дошкільний навчальний заклад (ясла-садок) № 29 Харківської міської</w:t>
            </w:r>
          </w:p>
        </w:tc>
      </w:tr>
      <w:tr w:rsidR="008D7003" w:rsidRPr="00B847F5" w:rsidTr="00B847F5">
        <w:tc>
          <w:tcPr>
            <w:tcW w:w="648" w:type="dxa"/>
            <w:vMerge/>
          </w:tcPr>
          <w:p w:rsidR="008D7003" w:rsidRPr="00B847F5" w:rsidRDefault="008D7003" w:rsidP="0015735A">
            <w:pPr>
              <w:jc w:val="center"/>
              <w:rPr>
                <w:snapToGrid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  <w:r w:rsidRPr="00B847F5">
              <w:rPr>
                <w:snapToGrid/>
                <w:spacing w:val="0"/>
                <w:sz w:val="28"/>
                <w:szCs w:val="28"/>
                <w:lang w:val="uk-UA"/>
              </w:rPr>
              <w:t>Комунальний заклад «Дошкільний навчальний заклад (ясла-садок) № 423 Харківської міської ради</w:t>
            </w:r>
          </w:p>
        </w:tc>
        <w:tc>
          <w:tcPr>
            <w:tcW w:w="3883" w:type="dxa"/>
            <w:vMerge/>
          </w:tcPr>
          <w:p w:rsidR="008D7003" w:rsidRPr="00B847F5" w:rsidRDefault="008D7003" w:rsidP="0015735A">
            <w:pPr>
              <w:jc w:val="both"/>
              <w:rPr>
                <w:snapToGrid/>
                <w:spacing w:val="0"/>
                <w:sz w:val="28"/>
                <w:szCs w:val="28"/>
                <w:lang w:val="uk-UA"/>
              </w:rPr>
            </w:pPr>
          </w:p>
        </w:tc>
      </w:tr>
    </w:tbl>
    <w:p w:rsidR="008D7003" w:rsidRPr="00990973" w:rsidRDefault="008D7003" w:rsidP="00120A26">
      <w:pPr>
        <w:tabs>
          <w:tab w:val="left" w:pos="1260"/>
        </w:tabs>
        <w:spacing w:line="360" w:lineRule="auto"/>
        <w:ind w:left="57"/>
        <w:jc w:val="center"/>
        <w:rPr>
          <w:snapToGrid/>
          <w:spacing w:val="0"/>
          <w:sz w:val="28"/>
          <w:szCs w:val="28"/>
          <w:lang w:val="uk-UA"/>
        </w:rPr>
      </w:pPr>
    </w:p>
    <w:sectPr w:rsidR="008D7003" w:rsidRPr="00990973" w:rsidSect="00D15C9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10"/>
    <w:multiLevelType w:val="singleLevel"/>
    <w:tmpl w:val="DAFCAE8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5983F93"/>
    <w:multiLevelType w:val="multilevel"/>
    <w:tmpl w:val="4CDE62FC"/>
    <w:lvl w:ilvl="0">
      <w:start w:val="19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">
    <w:nsid w:val="08F26C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8408F3"/>
    <w:multiLevelType w:val="singleLevel"/>
    <w:tmpl w:val="33E8C8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FF05200"/>
    <w:multiLevelType w:val="singleLevel"/>
    <w:tmpl w:val="33E8C8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4C4071D"/>
    <w:multiLevelType w:val="hybridMultilevel"/>
    <w:tmpl w:val="052494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97F6A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951A90"/>
    <w:multiLevelType w:val="singleLevel"/>
    <w:tmpl w:val="33E8C8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45A50110"/>
    <w:multiLevelType w:val="singleLevel"/>
    <w:tmpl w:val="33E8C8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88E418C"/>
    <w:multiLevelType w:val="singleLevel"/>
    <w:tmpl w:val="33E8C8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51741BF6"/>
    <w:multiLevelType w:val="singleLevel"/>
    <w:tmpl w:val="33E8C8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538C6E3A"/>
    <w:multiLevelType w:val="singleLevel"/>
    <w:tmpl w:val="33E8C8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53E9507A"/>
    <w:multiLevelType w:val="multilevel"/>
    <w:tmpl w:val="B35EB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abstractNum w:abstractNumId="13">
    <w:nsid w:val="58FE46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B32210F"/>
    <w:multiLevelType w:val="singleLevel"/>
    <w:tmpl w:val="DAFCAE8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5">
    <w:nsid w:val="78EA7723"/>
    <w:multiLevelType w:val="singleLevel"/>
    <w:tmpl w:val="33E8C8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7C81316B"/>
    <w:multiLevelType w:val="multilevel"/>
    <w:tmpl w:val="130AAA12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4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15"/>
  </w:num>
  <w:num w:numId="13">
    <w:abstractNumId w:val="13"/>
  </w:num>
  <w:num w:numId="14">
    <w:abstractNumId w:val="8"/>
  </w:num>
  <w:num w:numId="15">
    <w:abstractNumId w:val="5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20A26"/>
    <w:rsid w:val="0001156B"/>
    <w:rsid w:val="00033718"/>
    <w:rsid w:val="00076E18"/>
    <w:rsid w:val="000E32D2"/>
    <w:rsid w:val="001162AE"/>
    <w:rsid w:val="00120A26"/>
    <w:rsid w:val="0015735A"/>
    <w:rsid w:val="001A0ECE"/>
    <w:rsid w:val="00210EC4"/>
    <w:rsid w:val="002529B6"/>
    <w:rsid w:val="00275DAE"/>
    <w:rsid w:val="002C7EE8"/>
    <w:rsid w:val="00375EBC"/>
    <w:rsid w:val="00396CF8"/>
    <w:rsid w:val="003B0445"/>
    <w:rsid w:val="003B6C78"/>
    <w:rsid w:val="00477A21"/>
    <w:rsid w:val="00495ECB"/>
    <w:rsid w:val="005B7737"/>
    <w:rsid w:val="005E0DBA"/>
    <w:rsid w:val="0065365E"/>
    <w:rsid w:val="00656BBC"/>
    <w:rsid w:val="00661A7A"/>
    <w:rsid w:val="006A034D"/>
    <w:rsid w:val="007536EE"/>
    <w:rsid w:val="00794B06"/>
    <w:rsid w:val="007D6C00"/>
    <w:rsid w:val="007E24CE"/>
    <w:rsid w:val="00827887"/>
    <w:rsid w:val="00845BA9"/>
    <w:rsid w:val="00855334"/>
    <w:rsid w:val="00896B41"/>
    <w:rsid w:val="008A17DA"/>
    <w:rsid w:val="008C5D3B"/>
    <w:rsid w:val="008D7003"/>
    <w:rsid w:val="0092515C"/>
    <w:rsid w:val="009653F7"/>
    <w:rsid w:val="009B2B67"/>
    <w:rsid w:val="009D462B"/>
    <w:rsid w:val="009D7852"/>
    <w:rsid w:val="009F0D9E"/>
    <w:rsid w:val="00A20351"/>
    <w:rsid w:val="00A40904"/>
    <w:rsid w:val="00A64CB1"/>
    <w:rsid w:val="00AC3828"/>
    <w:rsid w:val="00AF117E"/>
    <w:rsid w:val="00B141E8"/>
    <w:rsid w:val="00B847F5"/>
    <w:rsid w:val="00B9031E"/>
    <w:rsid w:val="00BB2F95"/>
    <w:rsid w:val="00BD38E4"/>
    <w:rsid w:val="00BD77CF"/>
    <w:rsid w:val="00BF3C08"/>
    <w:rsid w:val="00C800E3"/>
    <w:rsid w:val="00CB3930"/>
    <w:rsid w:val="00CD187D"/>
    <w:rsid w:val="00CE0C24"/>
    <w:rsid w:val="00D0018C"/>
    <w:rsid w:val="00D15C95"/>
    <w:rsid w:val="00D36897"/>
    <w:rsid w:val="00E155D1"/>
    <w:rsid w:val="00E2318B"/>
    <w:rsid w:val="00E324AB"/>
    <w:rsid w:val="00E42812"/>
    <w:rsid w:val="00EA5F21"/>
    <w:rsid w:val="00EB1BFB"/>
    <w:rsid w:val="00F868E4"/>
    <w:rsid w:val="00F941D0"/>
    <w:rsid w:val="00FA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A26"/>
    <w:rPr>
      <w:snapToGrid w:val="0"/>
      <w:spacing w:val="20"/>
      <w:sz w:val="24"/>
    </w:rPr>
  </w:style>
  <w:style w:type="paragraph" w:styleId="1">
    <w:name w:val="heading 1"/>
    <w:basedOn w:val="a"/>
    <w:next w:val="a"/>
    <w:qFormat/>
    <w:rsid w:val="00120A2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120A26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120A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120A2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120A26"/>
    <w:rPr>
      <w:rFonts w:ascii="Cambria" w:hAnsi="Cambria"/>
      <w:snapToGrid/>
      <w:spacing w:val="0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semiHidden/>
    <w:rsid w:val="00120A26"/>
    <w:rPr>
      <w:rFonts w:ascii="Calibri" w:hAnsi="Calibri"/>
      <w:i/>
      <w:iCs/>
      <w:snapToGrid w:val="0"/>
      <w:spacing w:val="20"/>
      <w:sz w:val="24"/>
      <w:szCs w:val="24"/>
      <w:lang w:val="ru-RU" w:eastAsia="ru-RU" w:bidi="ar-SA"/>
    </w:rPr>
  </w:style>
  <w:style w:type="paragraph" w:customStyle="1" w:styleId="a4">
    <w:name w:val="Знак Знак Знак Знак Знак Знак"/>
    <w:basedOn w:val="a"/>
    <w:rsid w:val="00120A26"/>
    <w:pPr>
      <w:suppressAutoHyphens/>
      <w:spacing w:after="160" w:line="240" w:lineRule="exact"/>
    </w:pPr>
    <w:rPr>
      <w:rFonts w:ascii="Verdana" w:hAnsi="Verdana"/>
      <w:snapToGrid/>
      <w:spacing w:val="0"/>
      <w:sz w:val="20"/>
      <w:lang w:val="en-US" w:eastAsia="en-US"/>
    </w:rPr>
  </w:style>
  <w:style w:type="table" w:styleId="a5">
    <w:name w:val="Table Grid"/>
    <w:basedOn w:val="a1"/>
    <w:rsid w:val="00827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794B06"/>
    <w:pPr>
      <w:jc w:val="center"/>
    </w:pPr>
    <w:rPr>
      <w:rFonts w:eastAsia="Calibri"/>
      <w:snapToGrid/>
      <w:spacing w:val="0"/>
      <w:sz w:val="32"/>
      <w:lang w:val="uk-UA"/>
    </w:rPr>
  </w:style>
  <w:style w:type="character" w:customStyle="1" w:styleId="a7">
    <w:name w:val="Название Знак"/>
    <w:basedOn w:val="a0"/>
    <w:link w:val="a6"/>
    <w:locked/>
    <w:rsid w:val="00794B06"/>
    <w:rPr>
      <w:rFonts w:eastAsia="Calibri"/>
      <w:sz w:val="32"/>
      <w:lang w:val="uk-UA" w:eastAsia="ru-RU" w:bidi="ar-SA"/>
    </w:rPr>
  </w:style>
  <w:style w:type="paragraph" w:styleId="a8">
    <w:name w:val="Body Text"/>
    <w:basedOn w:val="a"/>
    <w:link w:val="a9"/>
    <w:rsid w:val="00794B06"/>
    <w:pPr>
      <w:jc w:val="both"/>
    </w:pPr>
    <w:rPr>
      <w:rFonts w:eastAsia="Calibri"/>
      <w:snapToGrid/>
      <w:spacing w:val="0"/>
      <w:lang w:val="uk-UA"/>
    </w:rPr>
  </w:style>
  <w:style w:type="character" w:customStyle="1" w:styleId="a9">
    <w:name w:val="Основной текст Знак"/>
    <w:basedOn w:val="a0"/>
    <w:link w:val="a8"/>
    <w:locked/>
    <w:rsid w:val="00794B06"/>
    <w:rPr>
      <w:rFonts w:eastAsia="Calibri"/>
      <w:sz w:val="24"/>
      <w:lang w:val="uk-UA" w:eastAsia="ru-RU" w:bidi="ar-SA"/>
    </w:rPr>
  </w:style>
  <w:style w:type="paragraph" w:styleId="30">
    <w:name w:val="Body Text 3"/>
    <w:basedOn w:val="a"/>
    <w:link w:val="31"/>
    <w:rsid w:val="00794B06"/>
    <w:rPr>
      <w:rFonts w:eastAsia="Calibri"/>
      <w:snapToGrid/>
      <w:spacing w:val="0"/>
      <w:sz w:val="28"/>
      <w:lang w:val="uk-UA"/>
    </w:rPr>
  </w:style>
  <w:style w:type="character" w:customStyle="1" w:styleId="31">
    <w:name w:val="Основной текст 3 Знак"/>
    <w:basedOn w:val="a0"/>
    <w:link w:val="30"/>
    <w:locked/>
    <w:rsid w:val="00794B06"/>
    <w:rPr>
      <w:rFonts w:eastAsia="Calibri"/>
      <w:sz w:val="28"/>
      <w:lang w:val="uk-UA" w:eastAsia="ru-RU" w:bidi="ar-SA"/>
    </w:rPr>
  </w:style>
  <w:style w:type="paragraph" w:styleId="aa">
    <w:name w:val="Balloon Text"/>
    <w:basedOn w:val="a"/>
    <w:link w:val="ab"/>
    <w:rsid w:val="00AF11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117E"/>
    <w:rPr>
      <w:rFonts w:ascii="Tahoma" w:hAnsi="Tahoma" w:cs="Tahoma"/>
      <w:snapToGrid w:val="0"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Igor</dc:creator>
  <cp:keywords/>
  <dc:description/>
  <cp:lastModifiedBy>Admin</cp:lastModifiedBy>
  <cp:revision>4</cp:revision>
  <cp:lastPrinted>2015-09-09T14:23:00Z</cp:lastPrinted>
  <dcterms:created xsi:type="dcterms:W3CDTF">2015-09-01T10:18:00Z</dcterms:created>
  <dcterms:modified xsi:type="dcterms:W3CDTF">2015-09-09T14:24:00Z</dcterms:modified>
</cp:coreProperties>
</file>